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A6" w:rsidRPr="003E74A6" w:rsidRDefault="003A3B06" w:rsidP="003A3B06">
      <w:pPr>
        <w:rPr>
          <w:rFonts w:ascii="Verdana" w:hAnsi="Verdana"/>
          <w:b/>
          <w:color w:val="0070C0"/>
          <w:sz w:val="36"/>
          <w:szCs w:val="36"/>
          <w:u w:val="single"/>
        </w:rPr>
      </w:pPr>
      <w:r w:rsidRPr="003E74A6">
        <w:rPr>
          <w:rFonts w:ascii="Verdana" w:hAnsi="Verdana"/>
          <w:b/>
          <w:color w:val="0070C0"/>
          <w:sz w:val="36"/>
          <w:szCs w:val="36"/>
          <w:u w:val="single"/>
        </w:rPr>
        <w:t>1</w:t>
      </w:r>
      <w:r w:rsidR="00952911" w:rsidRPr="003E74A6">
        <w:rPr>
          <w:rFonts w:ascii="Verdana" w:hAnsi="Verdana"/>
          <w:b/>
          <w:color w:val="0070C0"/>
          <w:sz w:val="36"/>
          <w:szCs w:val="36"/>
          <w:u w:val="single"/>
        </w:rPr>
        <w:t>9</w:t>
      </w:r>
      <w:r w:rsidRPr="003E74A6">
        <w:rPr>
          <w:rFonts w:ascii="Verdana" w:hAnsi="Verdana"/>
          <w:b/>
          <w:color w:val="0070C0"/>
          <w:sz w:val="36"/>
          <w:szCs w:val="36"/>
          <w:u w:val="single"/>
        </w:rPr>
        <w:t>° COPA GREMETAL DE FUTSAL 201</w:t>
      </w:r>
      <w:r w:rsidR="00952911" w:rsidRPr="003E74A6">
        <w:rPr>
          <w:rFonts w:ascii="Verdana" w:hAnsi="Verdana"/>
          <w:b/>
          <w:color w:val="0070C0"/>
          <w:sz w:val="36"/>
          <w:szCs w:val="36"/>
          <w:u w:val="single"/>
        </w:rPr>
        <w:t>8</w:t>
      </w:r>
      <w:r w:rsidRPr="003E74A6">
        <w:rPr>
          <w:rFonts w:ascii="Verdana" w:hAnsi="Verdana"/>
          <w:b/>
          <w:color w:val="0070C0"/>
          <w:sz w:val="36"/>
          <w:szCs w:val="36"/>
          <w:u w:val="single"/>
        </w:rPr>
        <w:t>.</w:t>
      </w:r>
    </w:p>
    <w:p w:rsidR="00A928DC" w:rsidRDefault="003A3B06" w:rsidP="00A928DC">
      <w:pPr>
        <w:rPr>
          <w:rFonts w:ascii="Verdana" w:hAnsi="Verdana"/>
          <w:b/>
          <w:sz w:val="36"/>
          <w:szCs w:val="36"/>
        </w:rPr>
      </w:pPr>
      <w:r w:rsidRPr="003E74A6">
        <w:rPr>
          <w:rFonts w:ascii="Verdana" w:hAnsi="Verdana"/>
          <w:b/>
          <w:sz w:val="36"/>
          <w:szCs w:val="36"/>
        </w:rPr>
        <w:t>Troféu:</w:t>
      </w:r>
      <w:r w:rsidR="00A928DC" w:rsidRPr="003E74A6">
        <w:rPr>
          <w:rFonts w:ascii="Verdana" w:hAnsi="Verdana"/>
          <w:b/>
          <w:sz w:val="36"/>
          <w:szCs w:val="36"/>
        </w:rPr>
        <w:t>Israel Alexandre Neto.</w:t>
      </w:r>
    </w:p>
    <w:p w:rsidR="00A928DC" w:rsidRDefault="00A928DC" w:rsidP="00A928DC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Lucas Lourenço Andrade.</w:t>
      </w:r>
    </w:p>
    <w:p w:rsidR="003A3B06" w:rsidRPr="003A3B06" w:rsidRDefault="003A3B06" w:rsidP="003A3B06">
      <w:pPr>
        <w:rPr>
          <w:rFonts w:ascii="Verdana" w:hAnsi="Verdana"/>
          <w:b/>
        </w:rPr>
      </w:pPr>
      <w:r w:rsidRPr="003A3B06">
        <w:rPr>
          <w:rFonts w:ascii="Verdana" w:hAnsi="Verdana"/>
          <w:b/>
        </w:rPr>
        <w:t>Regulamento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CAPÍTULO I – DA FINALIDADE</w:t>
      </w:r>
    </w:p>
    <w:p w:rsidR="00952911" w:rsidRPr="003A3B06" w:rsidRDefault="00952911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952911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Art. 1º -</w:t>
      </w:r>
      <w:r w:rsidRPr="00952911">
        <w:rPr>
          <w:rFonts w:ascii="Verdana" w:hAnsi="Verdana"/>
          <w:b/>
        </w:rPr>
        <w:t>A 1</w:t>
      </w:r>
      <w:r w:rsidR="00952911" w:rsidRPr="00952911">
        <w:rPr>
          <w:rFonts w:ascii="Verdana" w:hAnsi="Verdana"/>
          <w:b/>
        </w:rPr>
        <w:t>9</w:t>
      </w:r>
      <w:r w:rsidRPr="00952911">
        <w:rPr>
          <w:rFonts w:ascii="Verdana" w:hAnsi="Verdana"/>
          <w:b/>
        </w:rPr>
        <w:t>° COPA GREMETAL DE FUTSAL</w:t>
      </w:r>
      <w:r w:rsidRPr="003A3B06">
        <w:rPr>
          <w:rFonts w:ascii="Verdana" w:hAnsi="Verdana"/>
        </w:rPr>
        <w:t xml:space="preserve"> tem por finalidade incrementar e massificar a prática dofutsal, procurando revelar novos talentos para a modalidade e principalmente fazer com que o </w:t>
      </w:r>
      <w:r w:rsidR="00952911" w:rsidRPr="00952911">
        <w:rPr>
          <w:rFonts w:ascii="Verdana" w:hAnsi="Verdana"/>
          <w:b/>
        </w:rPr>
        <w:t>E</w:t>
      </w:r>
      <w:r w:rsidRPr="00952911">
        <w:rPr>
          <w:rFonts w:ascii="Verdana" w:hAnsi="Verdana"/>
          <w:b/>
        </w:rPr>
        <w:t>sporte</w:t>
      </w:r>
      <w:r w:rsidR="00952911" w:rsidRPr="00952911">
        <w:rPr>
          <w:rFonts w:ascii="Verdana" w:hAnsi="Verdana"/>
          <w:b/>
        </w:rPr>
        <w:t xml:space="preserve"> um Ciclo de Amizade</w:t>
      </w:r>
      <w:r w:rsidR="00952911">
        <w:rPr>
          <w:rFonts w:ascii="Verdana" w:hAnsi="Verdana"/>
        </w:rPr>
        <w:t xml:space="preserve"> e </w:t>
      </w:r>
      <w:r w:rsidRPr="003A3B06">
        <w:rPr>
          <w:rFonts w:ascii="Verdana" w:hAnsi="Verdana"/>
        </w:rPr>
        <w:t xml:space="preserve">seja usado como um </w:t>
      </w:r>
      <w:r w:rsidRPr="00952911">
        <w:rPr>
          <w:rFonts w:ascii="Verdana" w:hAnsi="Verdana"/>
          <w:b/>
        </w:rPr>
        <w:t>antídoto contra as drogas e violência.</w:t>
      </w:r>
    </w:p>
    <w:p w:rsidR="00102B41" w:rsidRPr="003A3B06" w:rsidRDefault="00102B41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CAPÍTULO II – DO PERÍODO DE REALIZAÇÃO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2º -</w:t>
      </w:r>
      <w:r w:rsidR="00CD0D2D">
        <w:rPr>
          <w:rFonts w:ascii="Verdana" w:hAnsi="Verdana"/>
        </w:rPr>
        <w:t xml:space="preserve"> A 19</w:t>
      </w:r>
      <w:r w:rsidRPr="003A3B06">
        <w:rPr>
          <w:rFonts w:ascii="Verdana" w:hAnsi="Verdana"/>
        </w:rPr>
        <w:t>° COPA GREMETAL DE FUTSAL será realizada no período de agosto a dezembro, no Ginásiode Esportes do Gremetal, sito a Rua Paraná nº 156, telefone 3221-3281.</w:t>
      </w:r>
    </w:p>
    <w:p w:rsidR="00102B41" w:rsidRPr="003A3B06" w:rsidRDefault="00102B41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952911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CAPÍTULO III – DA ORGANIZAÇÃO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3º -</w:t>
      </w:r>
      <w:r w:rsidRPr="003A3B06">
        <w:rPr>
          <w:rFonts w:ascii="Verdana" w:hAnsi="Verdana"/>
        </w:rPr>
        <w:t xml:space="preserve"> A organização da competição estará a cargo do Gremetal</w:t>
      </w:r>
      <w:r w:rsidR="00952911">
        <w:rPr>
          <w:rFonts w:ascii="Verdana" w:hAnsi="Verdana"/>
        </w:rPr>
        <w:t xml:space="preserve"> e a</w:t>
      </w:r>
      <w:r w:rsidRPr="003A3B06">
        <w:rPr>
          <w:rFonts w:ascii="Verdana" w:hAnsi="Verdana"/>
        </w:rPr>
        <w:t xml:space="preserve"> realização no </w:t>
      </w:r>
      <w:r w:rsidRPr="00952911">
        <w:rPr>
          <w:rFonts w:ascii="Verdana" w:hAnsi="Verdana"/>
          <w:b/>
        </w:rPr>
        <w:t xml:space="preserve">Ginásio </w:t>
      </w:r>
      <w:r w:rsidR="00AB6CD3" w:rsidRPr="00952911">
        <w:rPr>
          <w:rFonts w:ascii="Verdana" w:hAnsi="Verdana"/>
          <w:b/>
        </w:rPr>
        <w:t>de Esporte</w:t>
      </w:r>
      <w:r w:rsidRPr="00952911">
        <w:rPr>
          <w:rFonts w:ascii="Verdana" w:hAnsi="Verdana"/>
          <w:b/>
        </w:rPr>
        <w:t xml:space="preserve"> do</w:t>
      </w:r>
      <w:r w:rsidR="00AB6CD3">
        <w:rPr>
          <w:rFonts w:ascii="Verdana" w:hAnsi="Verdana"/>
          <w:b/>
        </w:rPr>
        <w:t xml:space="preserve"> </w:t>
      </w:r>
      <w:r w:rsidRPr="00952911">
        <w:rPr>
          <w:rFonts w:ascii="Verdana" w:hAnsi="Verdana"/>
          <w:b/>
        </w:rPr>
        <w:t>Gremetal</w:t>
      </w:r>
      <w:r w:rsidRPr="003A3B06">
        <w:rPr>
          <w:rFonts w:ascii="Verdana" w:hAnsi="Verdana"/>
        </w:rPr>
        <w:t>.</w:t>
      </w:r>
      <w:r w:rsidRPr="00952911">
        <w:rPr>
          <w:rFonts w:ascii="Verdana" w:hAnsi="Verdana"/>
          <w:b/>
        </w:rPr>
        <w:t>Site</w:t>
      </w:r>
      <w:r w:rsidRPr="003A3B06">
        <w:rPr>
          <w:rFonts w:ascii="Verdana" w:hAnsi="Verdana"/>
        </w:rPr>
        <w:t xml:space="preserve"> :</w:t>
      </w:r>
      <w:r w:rsidRPr="00102B41">
        <w:rPr>
          <w:rFonts w:ascii="Verdana" w:hAnsi="Verdana"/>
          <w:color w:val="0070C0"/>
          <w:u w:val="single"/>
        </w:rPr>
        <w:t>www.metalurgicosbs.org.br/gremetal</w:t>
      </w:r>
      <w:r w:rsidRPr="003A3B06">
        <w:rPr>
          <w:rFonts w:ascii="Verdana" w:hAnsi="Verdana"/>
        </w:rPr>
        <w:t xml:space="preserve"> clicar link G.R. Gremetal,</w:t>
      </w:r>
      <w:r w:rsidRPr="00952911">
        <w:rPr>
          <w:rFonts w:ascii="Verdana" w:hAnsi="Verdana"/>
          <w:b/>
        </w:rPr>
        <w:t>email</w:t>
      </w:r>
      <w:r w:rsidR="00102B41" w:rsidRPr="00952911">
        <w:rPr>
          <w:rFonts w:ascii="Verdana" w:hAnsi="Verdana"/>
          <w:b/>
        </w:rPr>
        <w:t>:</w:t>
      </w:r>
      <w:r w:rsidRPr="003A3B06">
        <w:rPr>
          <w:rFonts w:ascii="Verdana" w:hAnsi="Verdana"/>
        </w:rPr>
        <w:t>g</w:t>
      </w:r>
      <w:r w:rsidR="00952911">
        <w:rPr>
          <w:rFonts w:ascii="Verdana" w:hAnsi="Verdana"/>
        </w:rPr>
        <w:t>remio</w:t>
      </w:r>
      <w:r w:rsidRPr="003A3B06">
        <w:rPr>
          <w:rFonts w:ascii="Verdana" w:hAnsi="Verdana"/>
        </w:rPr>
        <w:t>gremetal@</w:t>
      </w:r>
      <w:r w:rsidR="00952911">
        <w:rPr>
          <w:rFonts w:ascii="Verdana" w:hAnsi="Verdana"/>
        </w:rPr>
        <w:t>gmail</w:t>
      </w:r>
      <w:r w:rsidRPr="003A3B06">
        <w:rPr>
          <w:rFonts w:ascii="Verdana" w:hAnsi="Verdana"/>
        </w:rPr>
        <w:t>.com.br, todos impressos de formulários de Inscrição de Atletas e Comissão Técnica,</w:t>
      </w:r>
      <w:r w:rsidR="00AB6CD3">
        <w:rPr>
          <w:rFonts w:ascii="Verdana" w:hAnsi="Verdana"/>
        </w:rPr>
        <w:t xml:space="preserve"> </w:t>
      </w:r>
      <w:r w:rsidRPr="003A3B06">
        <w:rPr>
          <w:rFonts w:ascii="Verdana" w:hAnsi="Verdana"/>
        </w:rPr>
        <w:t>taxas de inscrição, taxa de arbitragem, formulário de inscrição do Clube, estão a disposição no Site.</w:t>
      </w:r>
    </w:p>
    <w:p w:rsidR="00102B41" w:rsidRPr="003A3B06" w:rsidRDefault="00102B41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CAPÍTULO IV – DA PARTICIPAÇÃO</w:t>
      </w:r>
    </w:p>
    <w:p w:rsidR="00952911" w:rsidRPr="003A3B06" w:rsidRDefault="00952911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4º -</w:t>
      </w:r>
      <w:r w:rsidRPr="003A3B06">
        <w:rPr>
          <w:rFonts w:ascii="Verdana" w:hAnsi="Verdana"/>
        </w:rPr>
        <w:t xml:space="preserve"> A participação do atleta será de inteira responsabilidade de quem o inscreveu, ficando aorganização isenta de qualquer responsabilidade por acidentes ocorridos antes durante ou depois daspartidas.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5º -</w:t>
      </w:r>
      <w:r w:rsidRPr="003A3B06">
        <w:rPr>
          <w:rFonts w:ascii="Verdana" w:hAnsi="Verdana"/>
        </w:rPr>
        <w:t xml:space="preserve"> A equipe deverá se apresentar para a partida devidamente uniformizada e de posse de uma </w:t>
      </w:r>
      <w:r w:rsidR="00952911">
        <w:rPr>
          <w:rFonts w:ascii="Verdana" w:hAnsi="Verdana"/>
        </w:rPr>
        <w:t>bol</w:t>
      </w:r>
      <w:r w:rsidR="00AB6CD3">
        <w:rPr>
          <w:rFonts w:ascii="Verdana" w:hAnsi="Verdana"/>
        </w:rPr>
        <w:t>a</w:t>
      </w:r>
      <w:r w:rsidR="00952911">
        <w:rPr>
          <w:rFonts w:ascii="Verdana" w:hAnsi="Verdana"/>
        </w:rPr>
        <w:t xml:space="preserve"> o</w:t>
      </w:r>
      <w:r w:rsidRPr="003A3B06">
        <w:rPr>
          <w:rFonts w:ascii="Verdana" w:hAnsi="Verdana"/>
        </w:rPr>
        <w:t>ficial de jogo</w:t>
      </w:r>
      <w:r w:rsidR="00952911">
        <w:rPr>
          <w:rFonts w:ascii="Verdana" w:hAnsi="Verdana"/>
        </w:rPr>
        <w:t xml:space="preserve"> conforme as </w:t>
      </w:r>
      <w:r w:rsidR="00AB6CD3">
        <w:rPr>
          <w:rFonts w:ascii="Verdana" w:hAnsi="Verdana"/>
        </w:rPr>
        <w:t>Categorias.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6º -</w:t>
      </w:r>
      <w:r w:rsidRPr="003A3B06">
        <w:rPr>
          <w:rFonts w:ascii="Verdana" w:hAnsi="Verdana"/>
        </w:rPr>
        <w:t xml:space="preserve"> A competição é </w:t>
      </w:r>
      <w:r w:rsidR="00AB6CD3" w:rsidRPr="003A3B06">
        <w:rPr>
          <w:rFonts w:ascii="Verdana" w:hAnsi="Verdana"/>
        </w:rPr>
        <w:t>destinada</w:t>
      </w:r>
      <w:r w:rsidRPr="003A3B06">
        <w:rPr>
          <w:rFonts w:ascii="Verdana" w:hAnsi="Verdana"/>
        </w:rPr>
        <w:t xml:space="preserve"> as equipes representantes de entidades (</w:t>
      </w:r>
      <w:r w:rsidR="00AB6CD3" w:rsidRPr="003A3B06">
        <w:rPr>
          <w:rFonts w:ascii="Verdana" w:hAnsi="Verdana"/>
        </w:rPr>
        <w:t>clubes, escolas</w:t>
      </w:r>
      <w:r w:rsidRPr="003A3B06">
        <w:rPr>
          <w:rFonts w:ascii="Verdana" w:hAnsi="Verdana"/>
        </w:rPr>
        <w:t xml:space="preserve">, grêmios, </w:t>
      </w:r>
      <w:r w:rsidR="00952911">
        <w:rPr>
          <w:rFonts w:ascii="Verdana" w:hAnsi="Verdana"/>
        </w:rPr>
        <w:t xml:space="preserve">ONG </w:t>
      </w:r>
      <w:r w:rsidR="00AB6CD3">
        <w:rPr>
          <w:rFonts w:ascii="Verdana" w:hAnsi="Verdana"/>
        </w:rPr>
        <w:t xml:space="preserve">e </w:t>
      </w:r>
      <w:r w:rsidR="00AB6CD3" w:rsidRPr="003A3B06">
        <w:rPr>
          <w:rFonts w:ascii="Verdana" w:hAnsi="Verdana"/>
        </w:rPr>
        <w:t>associações</w:t>
      </w:r>
      <w:r w:rsidRPr="003A3B06">
        <w:rPr>
          <w:rFonts w:ascii="Verdana" w:hAnsi="Verdana"/>
        </w:rPr>
        <w:t>) da Região Metropolitana da Baixada Santista, divididas em doze categorias e chaves:</w:t>
      </w:r>
    </w:p>
    <w:p w:rsidR="003A3B06" w:rsidRPr="003A3B06" w:rsidRDefault="00CA5132" w:rsidP="00102B4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A3B06" w:rsidRPr="003A3B06">
        <w:rPr>
          <w:rFonts w:ascii="Verdana" w:hAnsi="Verdana"/>
          <w:b/>
        </w:rPr>
        <w:t>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466"/>
        <w:gridCol w:w="2464"/>
      </w:tblGrid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04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201</w:t>
            </w:r>
            <w:r w:rsidR="00E337B9">
              <w:rPr>
                <w:rFonts w:ascii="Verdana" w:hAnsi="Verdana"/>
              </w:rPr>
              <w:t>4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05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201</w:t>
            </w:r>
            <w:r w:rsidR="00E337B9">
              <w:rPr>
                <w:rFonts w:ascii="Verdana" w:hAnsi="Verdana"/>
              </w:rPr>
              <w:t>3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06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201</w:t>
            </w:r>
            <w:r w:rsidR="00E337B9">
              <w:rPr>
                <w:rFonts w:ascii="Verdana" w:hAnsi="Verdana"/>
              </w:rPr>
              <w:t>2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07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201</w:t>
            </w:r>
            <w:r w:rsidR="00E337B9">
              <w:rPr>
                <w:rFonts w:ascii="Verdana" w:hAnsi="Verdana"/>
              </w:rPr>
              <w:t>1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08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10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09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09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10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08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11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07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12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06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13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05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14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04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15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03</w:t>
            </w:r>
          </w:p>
        </w:tc>
      </w:tr>
      <w:tr w:rsidR="00251FFD" w:rsidTr="00CA5132">
        <w:trPr>
          <w:jc w:val="center"/>
        </w:trPr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16</w:t>
            </w:r>
          </w:p>
        </w:tc>
        <w:tc>
          <w:tcPr>
            <w:tcW w:w="2466" w:type="dxa"/>
            <w:vAlign w:val="center"/>
          </w:tcPr>
          <w:p w:rsidR="00251FFD" w:rsidRDefault="00251FFD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ANOS</w:t>
            </w:r>
          </w:p>
        </w:tc>
        <w:tc>
          <w:tcPr>
            <w:tcW w:w="2464" w:type="dxa"/>
            <w:vAlign w:val="center"/>
          </w:tcPr>
          <w:p w:rsidR="00251FFD" w:rsidRDefault="00251FFD" w:rsidP="00E337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NASCIDOS EM 20</w:t>
            </w:r>
            <w:r w:rsidR="00E337B9">
              <w:rPr>
                <w:rFonts w:ascii="Verdana" w:hAnsi="Verdana"/>
              </w:rPr>
              <w:t>02</w:t>
            </w:r>
          </w:p>
        </w:tc>
      </w:tr>
    </w:tbl>
    <w:p w:rsidR="001174F6" w:rsidRDefault="001174F6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CA5132" w:rsidP="00102B4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A3B06" w:rsidRPr="003A3B06">
        <w:rPr>
          <w:rFonts w:ascii="Verdana" w:hAnsi="Verdana"/>
          <w:b/>
        </w:rPr>
        <w:t>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466"/>
        <w:gridCol w:w="2464"/>
      </w:tblGrid>
      <w:tr w:rsidR="00CA5132" w:rsidTr="00CA5132">
        <w:trPr>
          <w:jc w:val="center"/>
        </w:trPr>
        <w:tc>
          <w:tcPr>
            <w:tcW w:w="2466" w:type="dxa"/>
            <w:vAlign w:val="center"/>
          </w:tcPr>
          <w:p w:rsidR="00CA5132" w:rsidRDefault="00CA5132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15</w:t>
            </w:r>
          </w:p>
        </w:tc>
        <w:tc>
          <w:tcPr>
            <w:tcW w:w="2466" w:type="dxa"/>
            <w:vAlign w:val="center"/>
          </w:tcPr>
          <w:p w:rsidR="00CA5132" w:rsidRDefault="00750BC7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À</w:t>
            </w:r>
            <w:r w:rsidR="00CA5132">
              <w:rPr>
                <w:rFonts w:ascii="Verdana" w:hAnsi="Verdana"/>
              </w:rPr>
              <w:t>15 ANOS</w:t>
            </w:r>
          </w:p>
        </w:tc>
        <w:tc>
          <w:tcPr>
            <w:tcW w:w="2464" w:type="dxa"/>
            <w:vAlign w:val="center"/>
          </w:tcPr>
          <w:p w:rsidR="00CA5132" w:rsidRDefault="00CA5132" w:rsidP="00CA51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NASCIDAS ENTRE 2002 E 2005</w:t>
            </w:r>
          </w:p>
        </w:tc>
      </w:tr>
    </w:tbl>
    <w:p w:rsidR="00CA5132" w:rsidRDefault="00CA5132" w:rsidP="00102B41">
      <w:pPr>
        <w:spacing w:after="0" w:line="240" w:lineRule="auto"/>
        <w:jc w:val="both"/>
        <w:rPr>
          <w:rFonts w:ascii="Verdana" w:hAnsi="Verdana"/>
        </w:rPr>
      </w:pPr>
    </w:p>
    <w:p w:rsidR="00174A2D" w:rsidRDefault="00A928DC" w:rsidP="00102B41">
      <w:pPr>
        <w:spacing w:after="0" w:line="240" w:lineRule="auto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lastRenderedPageBreak/>
        <w:t xml:space="preserve">Haverá </w:t>
      </w:r>
      <w:r w:rsidR="00BA4333" w:rsidRPr="00BA4333">
        <w:rPr>
          <w:rFonts w:ascii="Verdana" w:hAnsi="Verdana"/>
          <w:b/>
          <w:sz w:val="40"/>
          <w:szCs w:val="40"/>
        </w:rPr>
        <w:t>Torneio Inici</w:t>
      </w:r>
      <w:r>
        <w:rPr>
          <w:rFonts w:ascii="Verdana" w:hAnsi="Verdana"/>
          <w:b/>
          <w:sz w:val="40"/>
          <w:szCs w:val="40"/>
        </w:rPr>
        <w:t>o na Série Bronze para avalição dos atletas envolvidos</w:t>
      </w:r>
    </w:p>
    <w:p w:rsidR="00A928DC" w:rsidRPr="00BA4333" w:rsidRDefault="00AB6CD3" w:rsidP="00102B41">
      <w:pPr>
        <w:spacing w:after="0" w:line="240" w:lineRule="auto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Obs.</w:t>
      </w:r>
      <w:r w:rsidR="00A928DC">
        <w:rPr>
          <w:rFonts w:ascii="Verdana" w:hAnsi="Verdana"/>
          <w:b/>
          <w:sz w:val="40"/>
          <w:szCs w:val="40"/>
        </w:rPr>
        <w:t xml:space="preserve">: Avaliação será feita </w:t>
      </w:r>
      <w:r>
        <w:rPr>
          <w:rFonts w:ascii="Verdana" w:hAnsi="Verdana"/>
          <w:b/>
          <w:sz w:val="40"/>
          <w:szCs w:val="40"/>
        </w:rPr>
        <w:t>pelos treinadores envolvidos</w:t>
      </w:r>
      <w:r w:rsidR="00A928DC">
        <w:rPr>
          <w:rFonts w:ascii="Verdana" w:hAnsi="Verdana"/>
          <w:b/>
          <w:sz w:val="40"/>
          <w:szCs w:val="40"/>
        </w:rPr>
        <w:t xml:space="preserve"> na Série Bronze</w:t>
      </w:r>
    </w:p>
    <w:p w:rsidR="00174A2D" w:rsidRDefault="00174A2D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750BC7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3A3B06">
        <w:rPr>
          <w:rFonts w:ascii="Verdana" w:hAnsi="Verdana"/>
          <w:b/>
          <w:u w:val="single"/>
        </w:rPr>
        <w:t>Forma de Disputa será decidida no Congresso Técnico.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</w:p>
    <w:p w:rsidR="00251FFD" w:rsidRPr="00750BC7" w:rsidRDefault="00251FFD" w:rsidP="00251FFD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</w:t>
      </w:r>
      <w:r>
        <w:rPr>
          <w:rFonts w:ascii="Verdana" w:hAnsi="Verdana"/>
          <w:b/>
        </w:rPr>
        <w:t>4</w:t>
      </w:r>
      <w:r w:rsidRPr="00750BC7">
        <w:rPr>
          <w:rFonts w:ascii="Verdana" w:hAnsi="Verdana"/>
          <w:b/>
        </w:rPr>
        <w:t xml:space="preserve"> - BRONZE – TURNO UNICO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05 - BRONZE – TURNO UNICO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06 – PRATA /BRONZE–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07– PRATA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08 – PRATA/BRONZE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09 – PRATA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10 – PRATA/BRONZE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 xml:space="preserve">SUB 11 </w:t>
      </w:r>
      <w:r w:rsidR="0055765D">
        <w:rPr>
          <w:rFonts w:ascii="Verdana" w:hAnsi="Verdana"/>
          <w:b/>
        </w:rPr>
        <w:t>–</w:t>
      </w:r>
      <w:r w:rsidRPr="00750BC7">
        <w:rPr>
          <w:rFonts w:ascii="Verdana" w:hAnsi="Verdana"/>
          <w:b/>
        </w:rPr>
        <w:t xml:space="preserve"> PRATA</w:t>
      </w:r>
      <w:r w:rsidR="0055765D">
        <w:rPr>
          <w:rFonts w:ascii="Verdana" w:hAnsi="Verdana"/>
          <w:b/>
        </w:rPr>
        <w:t>/OURO</w:t>
      </w:r>
      <w:r w:rsidRPr="00750BC7">
        <w:rPr>
          <w:rFonts w:ascii="Verdana" w:hAnsi="Verdana"/>
          <w:b/>
        </w:rPr>
        <w:t xml:space="preserve">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 xml:space="preserve">SUB 12 </w:t>
      </w:r>
      <w:r w:rsidR="0055765D">
        <w:rPr>
          <w:rFonts w:ascii="Verdana" w:hAnsi="Verdana"/>
          <w:b/>
        </w:rPr>
        <w:t>–</w:t>
      </w:r>
      <w:r w:rsidRPr="00750BC7">
        <w:rPr>
          <w:rFonts w:ascii="Verdana" w:hAnsi="Verdana"/>
          <w:b/>
        </w:rPr>
        <w:t xml:space="preserve"> PRATA</w:t>
      </w:r>
      <w:r w:rsidR="0055765D">
        <w:rPr>
          <w:rFonts w:ascii="Verdana" w:hAnsi="Verdana"/>
          <w:b/>
        </w:rPr>
        <w:t>/OURO</w:t>
      </w:r>
      <w:r w:rsidRPr="00750BC7">
        <w:rPr>
          <w:rFonts w:ascii="Verdana" w:hAnsi="Verdana"/>
          <w:b/>
        </w:rPr>
        <w:t xml:space="preserve">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13 - PRATA</w:t>
      </w:r>
      <w:r w:rsidR="0055765D">
        <w:rPr>
          <w:rFonts w:ascii="Verdana" w:hAnsi="Verdana"/>
          <w:b/>
        </w:rPr>
        <w:t>/OURO</w:t>
      </w:r>
      <w:r w:rsidRPr="00750BC7">
        <w:rPr>
          <w:rFonts w:ascii="Verdana" w:hAnsi="Verdana"/>
          <w:b/>
        </w:rPr>
        <w:t xml:space="preserve">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14 - PRATA</w:t>
      </w:r>
      <w:r w:rsidR="0055765D">
        <w:rPr>
          <w:rFonts w:ascii="Verdana" w:hAnsi="Verdana"/>
          <w:b/>
        </w:rPr>
        <w:t>/OURO</w:t>
      </w:r>
      <w:r w:rsidRPr="00750BC7">
        <w:rPr>
          <w:rFonts w:ascii="Verdana" w:hAnsi="Verdana"/>
          <w:b/>
        </w:rPr>
        <w:t xml:space="preserve"> – TURNO ÚNICO</w:t>
      </w:r>
    </w:p>
    <w:p w:rsidR="003A3B06" w:rsidRPr="00750BC7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15 - PRATA</w:t>
      </w:r>
      <w:r w:rsidR="0055765D">
        <w:rPr>
          <w:rFonts w:ascii="Verdana" w:hAnsi="Verdana"/>
          <w:b/>
        </w:rPr>
        <w:t>/OURO</w:t>
      </w:r>
      <w:r w:rsidRPr="00750BC7">
        <w:rPr>
          <w:rFonts w:ascii="Verdana" w:hAnsi="Verdana"/>
          <w:b/>
        </w:rPr>
        <w:t xml:space="preserve"> – TURNO ÚNICO</w:t>
      </w:r>
    </w:p>
    <w:p w:rsidR="003A3B06" w:rsidRDefault="003A3B06" w:rsidP="00750BC7">
      <w:pPr>
        <w:spacing w:after="0" w:line="240" w:lineRule="auto"/>
        <w:jc w:val="center"/>
        <w:rPr>
          <w:rFonts w:ascii="Verdana" w:hAnsi="Verdana"/>
          <w:b/>
        </w:rPr>
      </w:pPr>
      <w:r w:rsidRPr="00750BC7">
        <w:rPr>
          <w:rFonts w:ascii="Verdana" w:hAnsi="Verdana"/>
          <w:b/>
        </w:rPr>
        <w:t>SUB 16 - OURO – TURNO ÚNICO</w:t>
      </w:r>
    </w:p>
    <w:p w:rsidR="0055765D" w:rsidRPr="003A3B06" w:rsidRDefault="0055765D" w:rsidP="00750BC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SUB 15 FEMININO OURO – TURNO ÚNICO</w:t>
      </w:r>
    </w:p>
    <w:p w:rsidR="00750BC7" w:rsidRDefault="00750BC7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Normas de observações do Regulamento:</w:t>
      </w:r>
    </w:p>
    <w:p w:rsidR="00CE4A69" w:rsidRPr="003A3B06" w:rsidRDefault="00CE4A69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OBS1:</w:t>
      </w:r>
      <w:r w:rsidRPr="003A3B06">
        <w:rPr>
          <w:rFonts w:ascii="Verdana" w:hAnsi="Verdana"/>
        </w:rPr>
        <w:t xml:space="preserve"> Os atletas de uma categoria poderão jogar na categoria imediatamente acima, desde que constemda </w:t>
      </w:r>
      <w:r w:rsidRPr="00CE4A69">
        <w:rPr>
          <w:rFonts w:ascii="Verdana" w:hAnsi="Verdana"/>
          <w:b/>
        </w:rPr>
        <w:t>fichade inscrição das duas categorias</w:t>
      </w:r>
      <w:r w:rsidRPr="003A3B06">
        <w:rPr>
          <w:rFonts w:ascii="Verdana" w:hAnsi="Verdana"/>
        </w:rPr>
        <w:t>, inclusive no mesmo dia.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EX:</w:t>
      </w:r>
      <w:r w:rsidRPr="003A3B06">
        <w:rPr>
          <w:rFonts w:ascii="Verdana" w:hAnsi="Verdana"/>
        </w:rPr>
        <w:t xml:space="preserve"> Atleta Sub 10 poderá jogar no Sub 11 desde que cumpra o enunciado na observação </w:t>
      </w:r>
      <w:r w:rsidRPr="00EF216F">
        <w:rPr>
          <w:rFonts w:ascii="Verdana" w:hAnsi="Verdana"/>
          <w:b/>
        </w:rPr>
        <w:t>1 acima</w:t>
      </w:r>
      <w:r w:rsidRPr="003A3B06">
        <w:rPr>
          <w:rFonts w:ascii="Verdana" w:hAnsi="Verdana"/>
        </w:rPr>
        <w:t>.</w:t>
      </w:r>
    </w:p>
    <w:p w:rsidR="00EF216F" w:rsidRDefault="00EF216F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OBS 2:</w:t>
      </w:r>
      <w:r w:rsidRPr="003A3B06">
        <w:rPr>
          <w:rFonts w:ascii="Verdana" w:hAnsi="Verdana"/>
        </w:rPr>
        <w:t xml:space="preserve"> Será permitido a participação de </w:t>
      </w:r>
      <w:r w:rsidRPr="00EF216F">
        <w:rPr>
          <w:rFonts w:ascii="Verdana" w:hAnsi="Verdana"/>
          <w:b/>
        </w:rPr>
        <w:t>duas atletas femininas</w:t>
      </w:r>
      <w:r w:rsidRPr="003A3B06">
        <w:rPr>
          <w:rFonts w:ascii="Verdana" w:hAnsi="Verdana"/>
        </w:rPr>
        <w:t>, desde que as mesmas estejaminscritas no Ficha de inscrição da categoria.</w:t>
      </w:r>
    </w:p>
    <w:p w:rsidR="00EF216F" w:rsidRDefault="00EF216F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OBS 3:</w:t>
      </w:r>
      <w:r w:rsidRPr="003A3B06">
        <w:rPr>
          <w:rFonts w:ascii="Verdana" w:hAnsi="Verdana"/>
        </w:rPr>
        <w:t xml:space="preserve"> Os atletas da Categoria </w:t>
      </w:r>
      <w:r w:rsidRPr="00EF216F">
        <w:rPr>
          <w:rFonts w:ascii="Verdana" w:hAnsi="Verdana"/>
          <w:b/>
        </w:rPr>
        <w:t>Sub 08</w:t>
      </w:r>
      <w:r w:rsidRPr="003A3B06">
        <w:rPr>
          <w:rFonts w:ascii="Verdana" w:hAnsi="Verdana"/>
        </w:rPr>
        <w:t xml:space="preserve">, </w:t>
      </w:r>
      <w:r w:rsidRPr="00EF216F">
        <w:rPr>
          <w:rFonts w:ascii="Verdana" w:hAnsi="Verdana"/>
          <w:b/>
        </w:rPr>
        <w:t>Sub 09</w:t>
      </w:r>
      <w:r w:rsidR="007144D2">
        <w:rPr>
          <w:rFonts w:ascii="Verdana" w:hAnsi="Verdana"/>
        </w:rPr>
        <w:t>e</w:t>
      </w:r>
      <w:r w:rsidR="00EF216F" w:rsidRPr="00EF216F">
        <w:rPr>
          <w:rFonts w:ascii="Verdana" w:hAnsi="Verdana"/>
          <w:b/>
        </w:rPr>
        <w:t>Sub</w:t>
      </w:r>
      <w:r w:rsidRPr="00EF216F">
        <w:rPr>
          <w:rFonts w:ascii="Verdana" w:hAnsi="Verdana"/>
          <w:b/>
        </w:rPr>
        <w:t>10</w:t>
      </w:r>
      <w:r w:rsidRPr="003A3B06">
        <w:rPr>
          <w:rFonts w:ascii="Verdana" w:hAnsi="Verdana"/>
        </w:rPr>
        <w:t xml:space="preserve"> que disputam o Campeonato da FPFS </w:t>
      </w:r>
      <w:proofErr w:type="spellStart"/>
      <w:r w:rsidRPr="003A3B06">
        <w:rPr>
          <w:rFonts w:ascii="Verdana" w:hAnsi="Verdana"/>
        </w:rPr>
        <w:t>nasséries</w:t>
      </w:r>
      <w:proofErr w:type="spellEnd"/>
      <w:r w:rsidRPr="003A3B06">
        <w:rPr>
          <w:rFonts w:ascii="Verdana" w:hAnsi="Verdana"/>
        </w:rPr>
        <w:t xml:space="preserve"> </w:t>
      </w:r>
      <w:r w:rsidRPr="00EF216F">
        <w:rPr>
          <w:rFonts w:ascii="Verdana" w:hAnsi="Verdana"/>
          <w:b/>
        </w:rPr>
        <w:t>A1</w:t>
      </w:r>
      <w:r w:rsidR="00EF216F">
        <w:rPr>
          <w:rFonts w:ascii="Verdana" w:hAnsi="Verdana"/>
        </w:rPr>
        <w:t>e</w:t>
      </w:r>
      <w:r w:rsidRPr="00EF216F">
        <w:rPr>
          <w:rFonts w:ascii="Verdana" w:hAnsi="Verdana"/>
          <w:b/>
        </w:rPr>
        <w:t>A</w:t>
      </w:r>
      <w:r w:rsidR="00AB6CD3" w:rsidRPr="00EF216F">
        <w:rPr>
          <w:rFonts w:ascii="Verdana" w:hAnsi="Verdana"/>
          <w:b/>
        </w:rPr>
        <w:t>2</w:t>
      </w:r>
      <w:r w:rsidR="00AB6CD3" w:rsidRPr="003A3B06">
        <w:rPr>
          <w:rFonts w:ascii="Verdana" w:hAnsi="Verdana"/>
        </w:rPr>
        <w:t>,</w:t>
      </w:r>
      <w:r w:rsidRPr="003A3B06">
        <w:rPr>
          <w:rFonts w:ascii="Verdana" w:hAnsi="Verdana"/>
        </w:rPr>
        <w:t xml:space="preserve"> não poderão disputar a Série Prata devido serem jogadores Federados este evento e sima série Ouro.</w:t>
      </w:r>
    </w:p>
    <w:p w:rsidR="00EF216F" w:rsidRDefault="00EF216F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EF216F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 xml:space="preserve">OBS </w:t>
      </w:r>
      <w:r w:rsidR="00AB6CD3" w:rsidRPr="003A3B06">
        <w:rPr>
          <w:rFonts w:ascii="Verdana" w:hAnsi="Verdana"/>
          <w:b/>
        </w:rPr>
        <w:t>4: Clubes</w:t>
      </w:r>
      <w:r w:rsidRPr="00EF216F">
        <w:rPr>
          <w:rFonts w:ascii="Verdana" w:hAnsi="Verdana"/>
          <w:b/>
        </w:rPr>
        <w:t xml:space="preserve"> que disputam o Campeonato da Liga Regional do Litoral Paulista (ExpressoPopular e Regional) e Campeonato da Federação Paulista nas Séries A1 </w:t>
      </w:r>
      <w:r w:rsidR="00784104">
        <w:rPr>
          <w:rFonts w:ascii="Verdana" w:hAnsi="Verdana"/>
          <w:b/>
        </w:rPr>
        <w:t>e</w:t>
      </w:r>
      <w:r w:rsidRPr="00EF216F">
        <w:rPr>
          <w:rFonts w:ascii="Verdana" w:hAnsi="Verdana"/>
          <w:b/>
        </w:rPr>
        <w:t xml:space="preserve"> A</w:t>
      </w:r>
      <w:r w:rsidR="00AB6CD3" w:rsidRPr="00EF216F">
        <w:rPr>
          <w:rFonts w:ascii="Verdana" w:hAnsi="Verdana"/>
          <w:b/>
        </w:rPr>
        <w:t>2 só</w:t>
      </w:r>
      <w:r w:rsidRPr="00EF216F">
        <w:rPr>
          <w:rFonts w:ascii="Verdana" w:hAnsi="Verdana"/>
          <w:b/>
        </w:rPr>
        <w:t xml:space="preserve"> poder</w:t>
      </w:r>
      <w:r w:rsidR="00EF216F">
        <w:rPr>
          <w:rFonts w:ascii="Verdana" w:hAnsi="Verdana"/>
          <w:b/>
        </w:rPr>
        <w:t xml:space="preserve">ão </w:t>
      </w:r>
      <w:r w:rsidRPr="00EF216F">
        <w:rPr>
          <w:rFonts w:ascii="Verdana" w:hAnsi="Verdana"/>
          <w:b/>
        </w:rPr>
        <w:t>disputar o Campeonato Série Ouro.</w:t>
      </w:r>
    </w:p>
    <w:p w:rsidR="00EF216F" w:rsidRDefault="00EF216F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EF216F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 xml:space="preserve">OBS </w:t>
      </w:r>
      <w:r w:rsidR="00AB6CD3" w:rsidRPr="003A3B06">
        <w:rPr>
          <w:rFonts w:ascii="Verdana" w:hAnsi="Verdana"/>
          <w:b/>
        </w:rPr>
        <w:t>5: O</w:t>
      </w:r>
      <w:r w:rsidRPr="00EF216F">
        <w:rPr>
          <w:rFonts w:ascii="Verdana" w:hAnsi="Verdana"/>
          <w:b/>
        </w:rPr>
        <w:t xml:space="preserve"> Campeonato Série Prata é para Atletas não federados</w:t>
      </w:r>
      <w:r w:rsidR="00AF03EF">
        <w:rPr>
          <w:rFonts w:ascii="Verdana" w:hAnsi="Verdana"/>
          <w:b/>
        </w:rPr>
        <w:t xml:space="preserve"> </w:t>
      </w:r>
      <w:r w:rsidR="00AB6CD3">
        <w:rPr>
          <w:rFonts w:ascii="Verdana" w:hAnsi="Verdana"/>
          <w:b/>
        </w:rPr>
        <w:t>em 2018</w:t>
      </w:r>
      <w:r w:rsidRPr="00EF216F">
        <w:rPr>
          <w:rFonts w:ascii="Verdana" w:hAnsi="Verdana"/>
          <w:b/>
        </w:rPr>
        <w:t xml:space="preserve">, atletas somente </w:t>
      </w:r>
      <w:proofErr w:type="spellStart"/>
      <w:r w:rsidRPr="00EF216F">
        <w:rPr>
          <w:rFonts w:ascii="Verdana" w:hAnsi="Verdana"/>
          <w:b/>
        </w:rPr>
        <w:t>deescolinha</w:t>
      </w:r>
      <w:proofErr w:type="spellEnd"/>
      <w:r w:rsidRPr="00EF216F">
        <w:rPr>
          <w:rFonts w:ascii="Verdana" w:hAnsi="Verdana"/>
          <w:b/>
        </w:rPr>
        <w:t>.</w:t>
      </w:r>
    </w:p>
    <w:p w:rsidR="007A5210" w:rsidRDefault="007A5210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EF216F" w:rsidRDefault="007A5210" w:rsidP="00102B41">
      <w:pPr>
        <w:spacing w:after="0" w:line="240" w:lineRule="auto"/>
        <w:jc w:val="both"/>
        <w:rPr>
          <w:rFonts w:ascii="Verdana" w:hAnsi="Verdana"/>
          <w:b/>
        </w:rPr>
      </w:pPr>
      <w:r w:rsidRPr="00751857">
        <w:rPr>
          <w:rFonts w:ascii="Verdana" w:hAnsi="Verdana"/>
          <w:b/>
          <w:highlight w:val="yellow"/>
        </w:rPr>
        <w:t xml:space="preserve">OBS 6: Os atletas das </w:t>
      </w:r>
      <w:r w:rsidR="00AB6CD3" w:rsidRPr="00751857">
        <w:rPr>
          <w:rFonts w:ascii="Verdana" w:hAnsi="Verdana"/>
          <w:b/>
          <w:highlight w:val="yellow"/>
        </w:rPr>
        <w:t>categorias Série</w:t>
      </w:r>
      <w:r w:rsidR="00751857" w:rsidRPr="00751857">
        <w:rPr>
          <w:rFonts w:ascii="Verdana" w:hAnsi="Verdana"/>
          <w:b/>
          <w:highlight w:val="yellow"/>
        </w:rPr>
        <w:t xml:space="preserve"> Bronze, </w:t>
      </w:r>
      <w:r w:rsidR="00AB6CD3" w:rsidRPr="00751857">
        <w:rPr>
          <w:rFonts w:ascii="Verdana" w:hAnsi="Verdana"/>
          <w:b/>
          <w:highlight w:val="yellow"/>
        </w:rPr>
        <w:t>não poderão</w:t>
      </w:r>
      <w:r w:rsidR="00751857" w:rsidRPr="00751857">
        <w:rPr>
          <w:rFonts w:ascii="Verdana" w:hAnsi="Verdana"/>
          <w:b/>
          <w:highlight w:val="yellow"/>
        </w:rPr>
        <w:t xml:space="preserve"> participar da </w:t>
      </w:r>
      <w:proofErr w:type="spellStart"/>
      <w:r w:rsidR="00751857" w:rsidRPr="00751857">
        <w:rPr>
          <w:rFonts w:ascii="Verdana" w:hAnsi="Verdana"/>
          <w:b/>
          <w:highlight w:val="yellow"/>
        </w:rPr>
        <w:t>serie</w:t>
      </w:r>
      <w:proofErr w:type="spellEnd"/>
      <w:r w:rsidR="00751857" w:rsidRPr="00751857">
        <w:rPr>
          <w:rFonts w:ascii="Verdana" w:hAnsi="Verdana"/>
          <w:b/>
          <w:highlight w:val="yellow"/>
        </w:rPr>
        <w:t xml:space="preserve"> Prata.</w:t>
      </w:r>
    </w:p>
    <w:p w:rsidR="007A5210" w:rsidRDefault="007A5210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</w:t>
      </w:r>
      <w:r w:rsidR="003A3B06" w:rsidRPr="003A3B06">
        <w:rPr>
          <w:rFonts w:ascii="Verdana" w:hAnsi="Verdana"/>
          <w:b/>
        </w:rPr>
        <w:t>º 7 -</w:t>
      </w:r>
      <w:r w:rsidR="003A3B06" w:rsidRPr="003A3B06">
        <w:rPr>
          <w:rFonts w:ascii="Verdana" w:hAnsi="Verdana"/>
        </w:rPr>
        <w:t xml:space="preserve"> A documentação exigida para as partidas será um destes documentos: </w:t>
      </w:r>
      <w:r w:rsidR="003A3B06" w:rsidRPr="00784104">
        <w:rPr>
          <w:rFonts w:ascii="Verdana" w:hAnsi="Verdana"/>
          <w:b/>
        </w:rPr>
        <w:t xml:space="preserve">RG (Documento </w:t>
      </w:r>
      <w:proofErr w:type="spellStart"/>
      <w:r w:rsidR="003A3B06" w:rsidRPr="00784104">
        <w:rPr>
          <w:rFonts w:ascii="Verdana" w:hAnsi="Verdana"/>
          <w:b/>
        </w:rPr>
        <w:t>deIdentidade</w:t>
      </w:r>
      <w:proofErr w:type="spellEnd"/>
      <w:r w:rsidR="00BD1908" w:rsidRPr="00784104">
        <w:rPr>
          <w:rFonts w:ascii="Verdana" w:hAnsi="Verdana"/>
          <w:b/>
        </w:rPr>
        <w:t>)</w:t>
      </w:r>
      <w:r w:rsidR="003A3B06" w:rsidRPr="00784104">
        <w:rPr>
          <w:rFonts w:ascii="Verdana" w:hAnsi="Verdana"/>
          <w:b/>
        </w:rPr>
        <w:t xml:space="preserve">, </w:t>
      </w:r>
      <w:r w:rsidRPr="00784104">
        <w:rPr>
          <w:rFonts w:ascii="Verdana" w:hAnsi="Verdana"/>
          <w:b/>
        </w:rPr>
        <w:t>Passaporte</w:t>
      </w:r>
      <w:r>
        <w:rPr>
          <w:rFonts w:ascii="Verdana" w:hAnsi="Verdana"/>
          <w:b/>
        </w:rPr>
        <w:t>,</w:t>
      </w:r>
      <w:r w:rsidRPr="00784104">
        <w:rPr>
          <w:rFonts w:ascii="Verdana" w:hAnsi="Verdana"/>
          <w:b/>
        </w:rPr>
        <w:t xml:space="preserve"> Certidão</w:t>
      </w:r>
      <w:r w:rsidR="003A3B06" w:rsidRPr="00784104">
        <w:rPr>
          <w:rFonts w:ascii="Verdana" w:hAnsi="Verdana"/>
          <w:b/>
        </w:rPr>
        <w:t xml:space="preserve"> de Nascimento (certidão somente para as categorias Sub 05 àSub 09</w:t>
      </w:r>
      <w:r w:rsidR="003A3B06" w:rsidRPr="003A3B06">
        <w:rPr>
          <w:rFonts w:ascii="Verdana" w:hAnsi="Verdana"/>
        </w:rPr>
        <w:t xml:space="preserve"> para conferencia da Ficha de inscrição na </w:t>
      </w:r>
      <w:r w:rsidR="003D103B" w:rsidRPr="003A3B06">
        <w:rPr>
          <w:rFonts w:ascii="Verdana" w:hAnsi="Verdana"/>
        </w:rPr>
        <w:t>mes</w:t>
      </w:r>
      <w:r w:rsidR="003D103B">
        <w:rPr>
          <w:rFonts w:ascii="Verdana" w:hAnsi="Verdana"/>
        </w:rPr>
        <w:t>m</w:t>
      </w:r>
      <w:r w:rsidR="003D103B" w:rsidRPr="003A3B06">
        <w:rPr>
          <w:rFonts w:ascii="Verdana" w:hAnsi="Verdana"/>
        </w:rPr>
        <w:t>a (</w:t>
      </w:r>
      <w:r w:rsidR="003A3B06" w:rsidRPr="003A3B06">
        <w:rPr>
          <w:rFonts w:ascii="Verdana" w:hAnsi="Verdana"/>
        </w:rPr>
        <w:t xml:space="preserve">Todos os documentos deverão </w:t>
      </w:r>
      <w:r w:rsidR="003D103B" w:rsidRPr="003A3B06">
        <w:rPr>
          <w:rFonts w:ascii="Verdana" w:hAnsi="Verdana"/>
        </w:rPr>
        <w:t>ser</w:t>
      </w:r>
      <w:r w:rsidR="003A3B06" w:rsidRPr="00784104">
        <w:rPr>
          <w:rFonts w:ascii="Verdana" w:hAnsi="Verdana"/>
          <w:b/>
        </w:rPr>
        <w:t>originais ouXerox Colorida Autenticada</w:t>
      </w:r>
      <w:r w:rsidR="003A3B06" w:rsidRPr="003A3B06">
        <w:rPr>
          <w:rFonts w:ascii="Verdana" w:hAnsi="Verdana"/>
        </w:rPr>
        <w:t>).</w:t>
      </w: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AB6CD3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lastRenderedPageBreak/>
        <w:t>Obs.</w:t>
      </w:r>
      <w:r w:rsidR="003A3B06" w:rsidRPr="003A3B06">
        <w:rPr>
          <w:rFonts w:ascii="Verdana" w:hAnsi="Verdana"/>
          <w:b/>
        </w:rPr>
        <w:t>:</w:t>
      </w:r>
    </w:p>
    <w:p w:rsidR="00A928DC" w:rsidRPr="003A3B06" w:rsidRDefault="00A928DC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1-</w:t>
      </w:r>
      <w:r w:rsidRPr="003A3B06">
        <w:rPr>
          <w:rFonts w:ascii="Verdana" w:hAnsi="Verdana"/>
        </w:rPr>
        <w:t xml:space="preserve">Protocolo do RG com foto </w:t>
      </w:r>
      <w:r w:rsidR="00874DEC">
        <w:rPr>
          <w:rFonts w:ascii="Verdana" w:hAnsi="Verdana"/>
        </w:rPr>
        <w:t xml:space="preserve">será </w:t>
      </w:r>
      <w:r w:rsidRPr="003A3B06">
        <w:rPr>
          <w:rFonts w:ascii="Verdana" w:hAnsi="Verdana"/>
        </w:rPr>
        <w:t>v</w:t>
      </w:r>
      <w:r w:rsidR="00874DEC">
        <w:rPr>
          <w:rFonts w:ascii="Verdana" w:hAnsi="Verdana"/>
        </w:rPr>
        <w:t>á</w:t>
      </w:r>
      <w:r w:rsidRPr="003A3B06">
        <w:rPr>
          <w:rFonts w:ascii="Verdana" w:hAnsi="Verdana"/>
        </w:rPr>
        <w:t>lido até 30 dias após à primeira rodada, exceto na</w:t>
      </w:r>
      <w:r w:rsidR="00874DEC">
        <w:rPr>
          <w:rFonts w:ascii="Verdana" w:hAnsi="Verdana"/>
        </w:rPr>
        <w:t>s</w:t>
      </w:r>
      <w:r w:rsidRPr="003A3B06">
        <w:rPr>
          <w:rFonts w:ascii="Verdana" w:hAnsi="Verdana"/>
        </w:rPr>
        <w:t xml:space="preserve"> categoria</w:t>
      </w:r>
      <w:r w:rsidR="00874DEC">
        <w:rPr>
          <w:rFonts w:ascii="Verdana" w:hAnsi="Verdana"/>
        </w:rPr>
        <w:t>s</w:t>
      </w:r>
      <w:r w:rsidRPr="003A3B06">
        <w:rPr>
          <w:rFonts w:ascii="Verdana" w:hAnsi="Verdana"/>
        </w:rPr>
        <w:t xml:space="preserve"> Sub 04 e 05.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2–</w:t>
      </w:r>
      <w:r w:rsidRPr="003A3B06">
        <w:rPr>
          <w:rFonts w:ascii="Verdana" w:hAnsi="Verdana"/>
        </w:rPr>
        <w:t xml:space="preserve">Na categoria Sub 05, poderá ser apresentado o RG do pai ou mãe juntamente com a Certidão deNascimento original ou </w:t>
      </w:r>
      <w:r w:rsidR="003D103B" w:rsidRPr="003A3B06">
        <w:rPr>
          <w:rFonts w:ascii="Verdana" w:hAnsi="Verdana"/>
        </w:rPr>
        <w:t>Xerox</w:t>
      </w:r>
      <w:r w:rsidRPr="003A3B06">
        <w:rPr>
          <w:rFonts w:ascii="Verdana" w:hAnsi="Verdana"/>
        </w:rPr>
        <w:t xml:space="preserve"> colorida autenticada, porém deverá entregar o protocolo do RG com foto ematé 30 dias após a primeira rodada.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3 –</w:t>
      </w:r>
      <w:r w:rsidRPr="003A3B06">
        <w:rPr>
          <w:rFonts w:ascii="Verdana" w:hAnsi="Verdana"/>
        </w:rPr>
        <w:t xml:space="preserve"> Caso no dia da partida, o atleta esqueça-se de trazer o RG, poderá participar da partida somente setiver Xerox de seu RG colorida anexada na Ficha de Inscrição da equipe e mediante o pagamento de umataxa de </w:t>
      </w:r>
      <w:r w:rsidRPr="00E337B9">
        <w:rPr>
          <w:rFonts w:ascii="Verdana" w:hAnsi="Verdana"/>
          <w:b/>
          <w:color w:val="FF0000"/>
        </w:rPr>
        <w:t>R$ 10,00</w:t>
      </w:r>
      <w:r w:rsidRPr="003A3B06">
        <w:rPr>
          <w:rFonts w:ascii="Verdana" w:hAnsi="Verdana"/>
        </w:rPr>
        <w:t xml:space="preserve"> (dez reais) na secretaria do Gremetal antes do inicio da partida.</w:t>
      </w:r>
    </w:p>
    <w:p w:rsidR="00341411" w:rsidRPr="003A3B06" w:rsidRDefault="00341411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</w:t>
      </w:r>
      <w:r w:rsidR="003A3B06" w:rsidRPr="003A3B06">
        <w:rPr>
          <w:rFonts w:ascii="Verdana" w:hAnsi="Verdana"/>
          <w:b/>
        </w:rPr>
        <w:t>º 8 -</w:t>
      </w:r>
      <w:r w:rsidR="003A3B06" w:rsidRPr="003A3B06">
        <w:rPr>
          <w:rFonts w:ascii="Verdana" w:hAnsi="Verdana"/>
        </w:rPr>
        <w:t xml:space="preserve"> No banco de reservas só poderão permanecer 2 (dois) integrantes da comissão técnica</w:t>
      </w:r>
    </w:p>
    <w:p w:rsidR="003A3B06" w:rsidRDefault="00E337B9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Devidamente</w:t>
      </w:r>
      <w:r w:rsidR="003A3B06" w:rsidRPr="003A3B06">
        <w:rPr>
          <w:rFonts w:ascii="Verdana" w:hAnsi="Verdana"/>
        </w:rPr>
        <w:t xml:space="preserve"> trajados e documentados, sendo permitido o uso de bermudas desde que a mesma tenha osímbolo</w:t>
      </w:r>
      <w:r w:rsidR="00341411">
        <w:rPr>
          <w:rFonts w:ascii="Verdana" w:hAnsi="Verdana"/>
        </w:rPr>
        <w:t>/escudo</w:t>
      </w:r>
      <w:r w:rsidR="003A3B06" w:rsidRPr="003A3B06">
        <w:rPr>
          <w:rFonts w:ascii="Verdana" w:hAnsi="Verdana"/>
        </w:rPr>
        <w:t xml:space="preserve"> da equipe.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Parágrafo único: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a)</w:t>
      </w:r>
      <w:r w:rsidRPr="003A3B06">
        <w:rPr>
          <w:rFonts w:ascii="Verdana" w:hAnsi="Verdana"/>
        </w:rPr>
        <w:t xml:space="preserve"> Atletas que disputaram ou disputam oscampeonatos da LRFSLP no ano de </w:t>
      </w:r>
      <w:r w:rsidRPr="00E337B9">
        <w:rPr>
          <w:rFonts w:ascii="Verdana" w:hAnsi="Verdana"/>
          <w:b/>
          <w:color w:val="FF0000"/>
        </w:rPr>
        <w:t>2017</w:t>
      </w:r>
      <w:r w:rsidR="007144D2">
        <w:rPr>
          <w:rFonts w:ascii="Verdana" w:hAnsi="Verdana"/>
          <w:b/>
          <w:color w:val="FF0000"/>
        </w:rPr>
        <w:t xml:space="preserve"> e 2018</w:t>
      </w:r>
      <w:r w:rsidRPr="003A3B06">
        <w:rPr>
          <w:rFonts w:ascii="Verdana" w:hAnsi="Verdana"/>
        </w:rPr>
        <w:t>(Copa Expresso ouTaça Regional) são considerados Federados, podendo jogar somente na série Ouro, conforme observaçãoabaixo.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Atletas Federados em todas as categorias da FPFS A1 e A2 só podem disputar o evento na série Ouro epela mesma equipe em que disputa ou disputou na FPFS, conforme observação abaixo: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OBS:</w:t>
      </w:r>
    </w:p>
    <w:p w:rsidR="003A3B06" w:rsidRP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1)</w:t>
      </w:r>
      <w:r w:rsidRPr="003A3B06">
        <w:rPr>
          <w:rFonts w:ascii="Verdana" w:hAnsi="Verdana"/>
        </w:rPr>
        <w:t xml:space="preserve"> caso</w:t>
      </w:r>
      <w:r w:rsidR="003A3B06" w:rsidRPr="003A3B06">
        <w:rPr>
          <w:rFonts w:ascii="Verdana" w:hAnsi="Verdana"/>
        </w:rPr>
        <w:t xml:space="preserve"> o atleta se transfira de clube entre o 1º semestre e 2º semestre na FPFS, somente poderádisputar a série Ouro para a equipe em que disputará o 2º semestre na FPFS;</w:t>
      </w:r>
    </w:p>
    <w:p w:rsidR="003A3B06" w:rsidRP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2)</w:t>
      </w:r>
      <w:r w:rsidRPr="003A3B06">
        <w:rPr>
          <w:rFonts w:ascii="Verdana" w:hAnsi="Verdana"/>
        </w:rPr>
        <w:t xml:space="preserve"> caso</w:t>
      </w:r>
      <w:r w:rsidR="003A3B06" w:rsidRPr="003A3B06">
        <w:rPr>
          <w:rFonts w:ascii="Verdana" w:hAnsi="Verdana"/>
        </w:rPr>
        <w:t xml:space="preserve"> o atleta se transfira de clube entre o 1º semestre e 2º semestre na LRFSLP, somente poderádisputar a série Ouro para a equipe em que disputará o 2º semestre na LRFSLP;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Na Copa Gremetal, caso </w:t>
      </w:r>
      <w:r w:rsidR="00E80B99">
        <w:rPr>
          <w:rFonts w:ascii="Verdana" w:hAnsi="Verdana"/>
        </w:rPr>
        <w:t xml:space="preserve">o </w:t>
      </w:r>
      <w:r w:rsidRPr="003A3B06">
        <w:rPr>
          <w:rFonts w:ascii="Verdana" w:hAnsi="Verdana"/>
        </w:rPr>
        <w:t>que consta deste artigo</w:t>
      </w:r>
      <w:r w:rsidR="00E80B99">
        <w:rPr>
          <w:rFonts w:ascii="Verdana" w:hAnsi="Verdana"/>
        </w:rPr>
        <w:t xml:space="preserve"> não seja </w:t>
      </w:r>
      <w:r w:rsidR="00AB6CD3">
        <w:rPr>
          <w:rFonts w:ascii="Verdana" w:hAnsi="Verdana"/>
        </w:rPr>
        <w:t>cumprido</w:t>
      </w:r>
      <w:r w:rsidR="00AB6CD3" w:rsidRPr="003A3B06">
        <w:rPr>
          <w:rFonts w:ascii="Verdana" w:hAnsi="Verdana"/>
        </w:rPr>
        <w:t>, o</w:t>
      </w:r>
      <w:r w:rsidRPr="003A3B06">
        <w:rPr>
          <w:rFonts w:ascii="Verdana" w:hAnsi="Verdana"/>
        </w:rPr>
        <w:t xml:space="preserve"> Clube perderá os pontos das partidas em queos mesmos disputarem, tendo as equipes prejudicadas 48 (quarenta e oito) horas para entrarem comrecurso, pagando a devida taxa</w:t>
      </w:r>
      <w:r w:rsidR="00E80B99">
        <w:rPr>
          <w:rFonts w:ascii="Verdana" w:hAnsi="Verdana"/>
        </w:rPr>
        <w:t xml:space="preserve"> (hum salário mínimo vigente)</w:t>
      </w:r>
      <w:r w:rsidRPr="003A3B06">
        <w:rPr>
          <w:rFonts w:ascii="Verdana" w:hAnsi="Verdana"/>
        </w:rPr>
        <w:t xml:space="preserve"> do mesmo e juntando os documentos que comprovem o recurso.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A única exceção, será quando houver um combinado entre duas equipes para utilizarem um ou maisatletas em uma equipe na LRFSLP e em outra na FPFS, que será comprovado por um Termo firmado pelosresponsáveis de ambas as equipes, com o nome dos atletas no mesmo e com anuência do presidente daLRFSLP.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Ex:</w:t>
      </w:r>
      <w:r w:rsidRPr="003A3B06">
        <w:rPr>
          <w:rFonts w:ascii="Verdana" w:hAnsi="Verdana"/>
        </w:rPr>
        <w:t xml:space="preserve"> Atleta inscrito na LRFSLP no 1º e 2º Semestre pela equipe “A” e disputando na FPFS pela equipe “B”</w:t>
      </w:r>
      <w:r w:rsidR="00E80B99">
        <w:rPr>
          <w:rFonts w:ascii="Verdana" w:hAnsi="Verdana"/>
        </w:rPr>
        <w:t>, a</w:t>
      </w:r>
      <w:r w:rsidRPr="003A3B06">
        <w:rPr>
          <w:rFonts w:ascii="Verdana" w:hAnsi="Verdana"/>
        </w:rPr>
        <w:t>s medidas acima são realizadas com o intento de impedir formação caracterizada como “SELEÇAO” como intuito de nivelar a disputa entre os participantes.</w:t>
      </w:r>
    </w:p>
    <w:p w:rsidR="00E80B99" w:rsidRPr="003A3B06" w:rsidRDefault="00E80B99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CAPÍTULO V – DAS INSCRIÇÕES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9º -</w:t>
      </w:r>
      <w:r w:rsidRPr="003A3B06">
        <w:rPr>
          <w:rFonts w:ascii="Verdana" w:hAnsi="Verdana"/>
        </w:rPr>
        <w:t xml:space="preserve"> As inscrições das equipes na competição poderão ser feitas no ginásio do Gremetal, até o dia </w:t>
      </w:r>
      <w:r w:rsidR="003D103B" w:rsidRPr="003D103B">
        <w:rPr>
          <w:rFonts w:ascii="Verdana" w:hAnsi="Verdana"/>
          <w:b/>
        </w:rPr>
        <w:t>30</w:t>
      </w:r>
      <w:r w:rsidRPr="00A828A0">
        <w:rPr>
          <w:rFonts w:ascii="Verdana" w:hAnsi="Verdana"/>
          <w:b/>
        </w:rPr>
        <w:t>de julho até às 19 hs</w:t>
      </w:r>
      <w:r w:rsidRPr="003A3B06">
        <w:rPr>
          <w:rFonts w:ascii="Verdana" w:hAnsi="Verdana"/>
        </w:rPr>
        <w:t>.</w:t>
      </w:r>
    </w:p>
    <w:p w:rsidR="00A828A0" w:rsidRPr="003A3B06" w:rsidRDefault="00A828A0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10º -</w:t>
      </w:r>
      <w:r w:rsidRPr="003A3B06">
        <w:rPr>
          <w:rFonts w:ascii="Verdana" w:hAnsi="Verdana"/>
        </w:rPr>
        <w:t xml:space="preserve"> Cada equipe poderá inscrever </w:t>
      </w:r>
      <w:r w:rsidRPr="00A828A0">
        <w:rPr>
          <w:rFonts w:ascii="Verdana" w:hAnsi="Verdana"/>
          <w:b/>
        </w:rPr>
        <w:t>12 atletas</w:t>
      </w:r>
      <w:r w:rsidRPr="003A3B06">
        <w:rPr>
          <w:rFonts w:ascii="Verdana" w:hAnsi="Verdana"/>
        </w:rPr>
        <w:t xml:space="preserve"> em cada categoria na </w:t>
      </w:r>
      <w:r w:rsidRPr="00A828A0">
        <w:rPr>
          <w:rFonts w:ascii="Verdana" w:hAnsi="Verdana"/>
          <w:b/>
        </w:rPr>
        <w:t xml:space="preserve">Série Prata e </w:t>
      </w:r>
      <w:r w:rsidR="003D103B" w:rsidRPr="00A828A0">
        <w:rPr>
          <w:rFonts w:ascii="Verdana" w:hAnsi="Verdana"/>
          <w:b/>
        </w:rPr>
        <w:t>Bronze</w:t>
      </w:r>
      <w:r w:rsidR="003D103B" w:rsidRPr="003A3B06">
        <w:rPr>
          <w:rFonts w:ascii="Verdana" w:hAnsi="Verdana"/>
        </w:rPr>
        <w:t>,</w:t>
      </w:r>
      <w:r w:rsidR="007144D2">
        <w:rPr>
          <w:rFonts w:ascii="Verdana" w:hAnsi="Verdana"/>
        </w:rPr>
        <w:t xml:space="preserve">e </w:t>
      </w:r>
      <w:r w:rsidRPr="00A828A0">
        <w:rPr>
          <w:rFonts w:ascii="Verdana" w:hAnsi="Verdana"/>
          <w:b/>
        </w:rPr>
        <w:t>15 atletas</w:t>
      </w:r>
      <w:r w:rsidR="007144D2">
        <w:rPr>
          <w:rFonts w:ascii="Verdana" w:hAnsi="Verdana"/>
          <w:b/>
        </w:rPr>
        <w:t xml:space="preserve"> na Série Ouro</w:t>
      </w:r>
      <w:r w:rsidR="00F272D0">
        <w:rPr>
          <w:rFonts w:ascii="Verdana" w:hAnsi="Verdana"/>
        </w:rPr>
        <w:t>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F272D0">
        <w:rPr>
          <w:rFonts w:ascii="Verdana" w:hAnsi="Verdana"/>
          <w:b/>
        </w:rPr>
        <w:t>Parágrafo único:</w:t>
      </w:r>
      <w:r w:rsidRPr="003A3B06">
        <w:rPr>
          <w:rFonts w:ascii="Verdana" w:hAnsi="Verdana"/>
        </w:rPr>
        <w:t xml:space="preserve"> Para a equipe fazer sua inscrição n</w:t>
      </w:r>
      <w:r w:rsidR="00F272D0">
        <w:rPr>
          <w:rFonts w:ascii="Verdana" w:hAnsi="Verdana"/>
        </w:rPr>
        <w:t xml:space="preserve">a </w:t>
      </w:r>
      <w:r w:rsidR="00F272D0" w:rsidRPr="00F272D0">
        <w:rPr>
          <w:rFonts w:ascii="Verdana" w:hAnsi="Verdana"/>
          <w:b/>
        </w:rPr>
        <w:t>Série</w:t>
      </w:r>
      <w:r w:rsidRPr="00F272D0">
        <w:rPr>
          <w:rFonts w:ascii="Verdana" w:hAnsi="Verdana"/>
          <w:b/>
        </w:rPr>
        <w:t>Bronze</w:t>
      </w:r>
      <w:r w:rsidRPr="003A3B06">
        <w:rPr>
          <w:rFonts w:ascii="Verdana" w:hAnsi="Verdana"/>
        </w:rPr>
        <w:t xml:space="preserve"> nas categorias Sub </w:t>
      </w:r>
      <w:r w:rsidRPr="00F272D0">
        <w:rPr>
          <w:rFonts w:ascii="Verdana" w:hAnsi="Verdana"/>
          <w:b/>
        </w:rPr>
        <w:t>07, 08</w:t>
      </w:r>
      <w:r w:rsidR="007144D2">
        <w:rPr>
          <w:rFonts w:ascii="Verdana" w:hAnsi="Verdana"/>
          <w:b/>
        </w:rPr>
        <w:t>,</w:t>
      </w:r>
      <w:r w:rsidRPr="00F272D0">
        <w:rPr>
          <w:rFonts w:ascii="Verdana" w:hAnsi="Verdana"/>
          <w:b/>
        </w:rPr>
        <w:t>09 e 10</w:t>
      </w:r>
      <w:r w:rsidRPr="003A3B06">
        <w:rPr>
          <w:rFonts w:ascii="Verdana" w:hAnsi="Verdana"/>
        </w:rPr>
        <w:t>,</w:t>
      </w:r>
      <w:r w:rsidR="00F272D0">
        <w:rPr>
          <w:rFonts w:ascii="Verdana" w:hAnsi="Verdana"/>
        </w:rPr>
        <w:t xml:space="preserve"> deverá </w:t>
      </w:r>
      <w:r w:rsidRPr="003A3B06">
        <w:rPr>
          <w:rFonts w:ascii="Verdana" w:hAnsi="Verdana"/>
        </w:rPr>
        <w:t xml:space="preserve">obrigatoriamente participar na </w:t>
      </w:r>
      <w:r w:rsidR="00F272D0">
        <w:rPr>
          <w:rFonts w:ascii="Verdana" w:hAnsi="Verdana"/>
        </w:rPr>
        <w:t>Série</w:t>
      </w:r>
      <w:r w:rsidRPr="003A3B06">
        <w:rPr>
          <w:rFonts w:ascii="Verdana" w:hAnsi="Verdana"/>
        </w:rPr>
        <w:t xml:space="preserve"> Prata com as mesmas Categorias.</w:t>
      </w:r>
    </w:p>
    <w:p w:rsidR="00EC6DF8" w:rsidRPr="003A3B06" w:rsidRDefault="00EC6DF8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EC6DF8" w:rsidRDefault="003A3B06" w:rsidP="00102B41">
      <w:pPr>
        <w:spacing w:after="0" w:line="240" w:lineRule="auto"/>
        <w:jc w:val="both"/>
        <w:rPr>
          <w:rFonts w:ascii="Verdana" w:hAnsi="Verdana"/>
          <w:b/>
          <w:i/>
          <w:u w:val="single"/>
        </w:rPr>
      </w:pPr>
      <w:r w:rsidRPr="003A3B06">
        <w:rPr>
          <w:rFonts w:ascii="Verdana" w:hAnsi="Verdana"/>
          <w:b/>
        </w:rPr>
        <w:t>Nota:</w:t>
      </w:r>
      <w:r w:rsidRPr="003A3B06">
        <w:rPr>
          <w:rFonts w:ascii="Verdana" w:hAnsi="Verdana"/>
        </w:rPr>
        <w:t xml:space="preserve"> As inscrições dos atletas vão até o </w:t>
      </w:r>
      <w:r w:rsidRPr="00EC6DF8">
        <w:rPr>
          <w:rFonts w:ascii="Verdana" w:hAnsi="Verdana"/>
          <w:b/>
          <w:i/>
          <w:u w:val="single"/>
        </w:rPr>
        <w:t>término da 1° fase.</w:t>
      </w:r>
    </w:p>
    <w:p w:rsidR="00EC6DF8" w:rsidRPr="003A3B06" w:rsidRDefault="00EC6DF8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F16019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Art. 11º -</w:t>
      </w:r>
      <w:r w:rsidRPr="003A3B06">
        <w:rPr>
          <w:rFonts w:ascii="Verdana" w:hAnsi="Verdana"/>
        </w:rPr>
        <w:t xml:space="preserve"> As inscrições serão efetuadas mediante pagamento de </w:t>
      </w:r>
      <w:r w:rsidRPr="00F16019">
        <w:rPr>
          <w:rFonts w:ascii="Verdana" w:hAnsi="Verdana"/>
          <w:b/>
        </w:rPr>
        <w:t>taxa única de inscrição nas</w:t>
      </w:r>
    </w:p>
    <w:p w:rsidR="003A3B06" w:rsidRDefault="00E337B9" w:rsidP="00102B41">
      <w:pPr>
        <w:spacing w:after="0" w:line="240" w:lineRule="auto"/>
        <w:jc w:val="both"/>
        <w:rPr>
          <w:rFonts w:ascii="Verdana" w:hAnsi="Verdana"/>
        </w:rPr>
      </w:pPr>
      <w:r w:rsidRPr="00F16019">
        <w:rPr>
          <w:rFonts w:ascii="Verdana" w:hAnsi="Verdana"/>
          <w:b/>
        </w:rPr>
        <w:t>Categorias</w:t>
      </w:r>
      <w:r w:rsidR="003A3B06" w:rsidRPr="00F16019">
        <w:rPr>
          <w:rFonts w:ascii="Verdana" w:hAnsi="Verdana"/>
          <w:b/>
        </w:rPr>
        <w:t xml:space="preserve"> masculinas</w:t>
      </w:r>
      <w:r w:rsidR="003A3B06" w:rsidRPr="003A3B06">
        <w:rPr>
          <w:rFonts w:ascii="Verdana" w:hAnsi="Verdana"/>
        </w:rPr>
        <w:t xml:space="preserve"> no valor de </w:t>
      </w:r>
      <w:r w:rsidR="003A3B06" w:rsidRPr="00F16019">
        <w:rPr>
          <w:rFonts w:ascii="Verdana" w:hAnsi="Verdana"/>
          <w:b/>
        </w:rPr>
        <w:t xml:space="preserve">R$ 160,00 </w:t>
      </w:r>
      <w:r w:rsidR="003A3B06" w:rsidRPr="003A3B06">
        <w:rPr>
          <w:rFonts w:ascii="Verdana" w:hAnsi="Verdana"/>
        </w:rPr>
        <w:t xml:space="preserve">(uma categoria), </w:t>
      </w:r>
      <w:r w:rsidR="003A3B06" w:rsidRPr="00F16019">
        <w:rPr>
          <w:rFonts w:ascii="Verdana" w:hAnsi="Verdana"/>
          <w:b/>
        </w:rPr>
        <w:t>R$ 150,00</w:t>
      </w:r>
      <w:r w:rsidR="003A3B06" w:rsidRPr="003A3B06">
        <w:rPr>
          <w:rFonts w:ascii="Verdana" w:hAnsi="Verdana"/>
        </w:rPr>
        <w:t xml:space="preserve"> (duas categorias),</w:t>
      </w:r>
      <w:r w:rsidR="003A3B06" w:rsidRPr="00F16019">
        <w:rPr>
          <w:rFonts w:ascii="Verdana" w:hAnsi="Verdana"/>
          <w:b/>
        </w:rPr>
        <w:t>R$140,00</w:t>
      </w:r>
      <w:r w:rsidR="003A3B06" w:rsidRPr="003A3B06">
        <w:rPr>
          <w:rFonts w:ascii="Verdana" w:hAnsi="Verdana"/>
        </w:rPr>
        <w:t xml:space="preserve"> (três categorias) e </w:t>
      </w:r>
      <w:r w:rsidR="003A3B06" w:rsidRPr="00F16019">
        <w:rPr>
          <w:rFonts w:ascii="Verdana" w:hAnsi="Verdana"/>
          <w:b/>
        </w:rPr>
        <w:t>R$ 130,00</w:t>
      </w:r>
      <w:r w:rsidR="003A3B06" w:rsidRPr="003A3B06">
        <w:rPr>
          <w:rFonts w:ascii="Verdana" w:hAnsi="Verdana"/>
        </w:rPr>
        <w:t xml:space="preserve"> (quatro categorias ou mais),Sub 16 e 17 </w:t>
      </w:r>
      <w:r w:rsidR="003A3B06" w:rsidRPr="00DD451E">
        <w:rPr>
          <w:rFonts w:ascii="Verdana" w:hAnsi="Verdana"/>
          <w:b/>
        </w:rPr>
        <w:t>R$ 200</w:t>
      </w:r>
      <w:r w:rsidR="00DD451E">
        <w:rPr>
          <w:rFonts w:ascii="Verdana" w:hAnsi="Verdana"/>
          <w:b/>
        </w:rPr>
        <w:t>,00</w:t>
      </w:r>
      <w:r w:rsidR="003A3B06" w:rsidRPr="003A3B06">
        <w:rPr>
          <w:rFonts w:ascii="Verdana" w:hAnsi="Verdana"/>
        </w:rPr>
        <w:t xml:space="preserve"> ena categoriafeminina</w:t>
      </w:r>
      <w:r>
        <w:rPr>
          <w:rFonts w:ascii="Verdana" w:hAnsi="Verdana"/>
        </w:rPr>
        <w:t xml:space="preserve"> Sub 15 -</w:t>
      </w:r>
      <w:r w:rsidR="003A3B06" w:rsidRPr="00DD451E">
        <w:rPr>
          <w:rFonts w:ascii="Verdana" w:hAnsi="Verdana"/>
          <w:b/>
        </w:rPr>
        <w:t>R$200,00</w:t>
      </w:r>
      <w:r w:rsidR="003A3B06" w:rsidRPr="003A3B06">
        <w:rPr>
          <w:rFonts w:ascii="Verdana" w:hAnsi="Verdana"/>
        </w:rPr>
        <w:t xml:space="preserve">, e modelo das fichas estão no </w:t>
      </w:r>
      <w:r w:rsidR="003D103B" w:rsidRPr="003D103B">
        <w:rPr>
          <w:rFonts w:ascii="Verdana" w:hAnsi="Verdana"/>
          <w:b/>
        </w:rPr>
        <w:t xml:space="preserve">Site: </w:t>
      </w:r>
      <w:r w:rsidRPr="00102B41">
        <w:rPr>
          <w:rFonts w:ascii="Verdana" w:hAnsi="Verdana"/>
          <w:color w:val="0070C0"/>
          <w:u w:val="single"/>
        </w:rPr>
        <w:t>www.metalurgicosbs.org.br/gremetal</w:t>
      </w:r>
      <w:r>
        <w:rPr>
          <w:rFonts w:ascii="Verdana" w:hAnsi="Verdana"/>
        </w:rPr>
        <w:t xml:space="preserve"> com</w:t>
      </w:r>
      <w:r w:rsidR="003A3B06" w:rsidRPr="003A3B06">
        <w:rPr>
          <w:rFonts w:ascii="Verdana" w:hAnsi="Verdana"/>
        </w:rPr>
        <w:t xml:space="preserve">parecer na secretaria para pegar os impressos, preencher e deverá ser entregue devidamentepreenchida até o dia </w:t>
      </w:r>
      <w:r w:rsidR="003D103B" w:rsidRPr="003D103B">
        <w:rPr>
          <w:rFonts w:ascii="Verdana" w:hAnsi="Verdana"/>
          <w:b/>
        </w:rPr>
        <w:t>30</w:t>
      </w:r>
      <w:r w:rsidR="003A3B06" w:rsidRPr="003D103B">
        <w:rPr>
          <w:rFonts w:ascii="Verdana" w:hAnsi="Verdana"/>
          <w:b/>
        </w:rPr>
        <w:t xml:space="preserve"> de julho</w:t>
      </w:r>
      <w:r w:rsidR="003A3B06" w:rsidRPr="003A3B06">
        <w:rPr>
          <w:rFonts w:ascii="Verdana" w:hAnsi="Verdana"/>
        </w:rPr>
        <w:t xml:space="preserve"> no congresso técnico.</w:t>
      </w:r>
    </w:p>
    <w:p w:rsidR="003E74A6" w:rsidRDefault="003E74A6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E74A6" w:rsidRDefault="003E74A6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12º -</w:t>
      </w:r>
      <w:r w:rsidR="003D103B" w:rsidRPr="003A3B06">
        <w:rPr>
          <w:rFonts w:ascii="Verdana" w:hAnsi="Verdana"/>
        </w:rPr>
        <w:t>A inscrição das equipes se inicia</w:t>
      </w:r>
      <w:r w:rsidRPr="00BD6907">
        <w:rPr>
          <w:rFonts w:ascii="Verdana" w:hAnsi="Verdana"/>
          <w:b/>
        </w:rPr>
        <w:t xml:space="preserve">dia </w:t>
      </w:r>
      <w:r w:rsidR="00E337B9">
        <w:rPr>
          <w:rFonts w:ascii="Verdana" w:hAnsi="Verdana"/>
          <w:b/>
        </w:rPr>
        <w:t>01</w:t>
      </w:r>
      <w:r w:rsidRPr="00BD6907">
        <w:rPr>
          <w:rFonts w:ascii="Verdana" w:hAnsi="Verdana"/>
          <w:b/>
        </w:rPr>
        <w:t>/0</w:t>
      </w:r>
      <w:r w:rsidR="00E337B9">
        <w:rPr>
          <w:rFonts w:ascii="Verdana" w:hAnsi="Verdana"/>
          <w:b/>
        </w:rPr>
        <w:t>7</w:t>
      </w:r>
      <w:r w:rsidR="00BD6907" w:rsidRPr="00BD6907">
        <w:rPr>
          <w:rFonts w:ascii="Verdana" w:hAnsi="Verdana"/>
          <w:b/>
        </w:rPr>
        <w:t>/201</w:t>
      </w:r>
      <w:r w:rsidR="00E337B9">
        <w:rPr>
          <w:rFonts w:ascii="Verdana" w:hAnsi="Verdana"/>
          <w:b/>
        </w:rPr>
        <w:t>8</w:t>
      </w:r>
      <w:r w:rsidRPr="00BD6907">
        <w:rPr>
          <w:rFonts w:ascii="Verdana" w:hAnsi="Verdana"/>
          <w:b/>
        </w:rPr>
        <w:t xml:space="preserve"> e se encerram no dia </w:t>
      </w:r>
      <w:r w:rsidR="00E337B9">
        <w:rPr>
          <w:rFonts w:ascii="Verdana" w:hAnsi="Verdana"/>
          <w:b/>
        </w:rPr>
        <w:t>30</w:t>
      </w:r>
      <w:r w:rsidR="00BD6907">
        <w:rPr>
          <w:rFonts w:ascii="Verdana" w:hAnsi="Verdana"/>
          <w:b/>
        </w:rPr>
        <w:t>/07/201</w:t>
      </w:r>
      <w:r w:rsidR="00E337B9">
        <w:rPr>
          <w:rFonts w:ascii="Verdana" w:hAnsi="Verdana"/>
          <w:b/>
        </w:rPr>
        <w:t>8</w:t>
      </w:r>
      <w:r w:rsidRPr="003A3B06">
        <w:rPr>
          <w:rFonts w:ascii="Verdana" w:hAnsi="Verdana"/>
        </w:rPr>
        <w:t>.</w:t>
      </w:r>
    </w:p>
    <w:p w:rsidR="003D103B" w:rsidRPr="003A3B06" w:rsidRDefault="003D103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Parágrafo Primeiro:</w:t>
      </w:r>
      <w:r w:rsidRPr="003A3B06">
        <w:rPr>
          <w:rFonts w:ascii="Verdana" w:hAnsi="Verdana"/>
        </w:rPr>
        <w:t xml:space="preserve"> Não será permitida alteração na ficha de inscrição, apenas poderá ser completada atéo final da 1ª fase;</w:t>
      </w:r>
    </w:p>
    <w:p w:rsidR="003D103B" w:rsidRPr="003A3B06" w:rsidRDefault="003D103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Parágrafo Segundo:</w:t>
      </w:r>
      <w:r w:rsidRPr="003A3B06">
        <w:rPr>
          <w:rFonts w:ascii="Verdana" w:hAnsi="Verdana"/>
        </w:rPr>
        <w:t xml:space="preserve"> A taxa de arbitragem será paga por jogo para cada equipe, e a equipe que tiveralgum tipo de pendência na arbitragem não poderá participar da partida sem estar quitado com o débitoem aberto, taxa de arbitragem devera ser paga antes do jogo na secretaria do Gremetal.</w:t>
      </w:r>
    </w:p>
    <w:p w:rsidR="003A3B06" w:rsidRPr="00E337B9" w:rsidRDefault="003A3B06" w:rsidP="007A5210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E337B9">
        <w:rPr>
          <w:rFonts w:ascii="Verdana" w:hAnsi="Verdana"/>
          <w:b/>
          <w:u w:val="single"/>
        </w:rPr>
        <w:t>Taxa de Arbitragem Série Bronze (Por jogo)</w:t>
      </w:r>
    </w:p>
    <w:p w:rsidR="00E337B9" w:rsidRDefault="00E337B9" w:rsidP="007A5210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874"/>
      </w:tblGrid>
      <w:tr w:rsidR="007A5210" w:rsidRPr="00751857" w:rsidTr="00BF3D59">
        <w:trPr>
          <w:jc w:val="center"/>
        </w:trPr>
        <w:tc>
          <w:tcPr>
            <w:tcW w:w="4786" w:type="dxa"/>
            <w:vAlign w:val="center"/>
          </w:tcPr>
          <w:p w:rsidR="007A5210" w:rsidRPr="00751857" w:rsidRDefault="007A5210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04 / Sub 05 / Sub 06 / Sub 07</w:t>
            </w:r>
          </w:p>
        </w:tc>
        <w:tc>
          <w:tcPr>
            <w:tcW w:w="2874" w:type="dxa"/>
            <w:vAlign w:val="center"/>
          </w:tcPr>
          <w:p w:rsidR="007A5210" w:rsidRPr="00751857" w:rsidRDefault="007A5210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R$ 40,00</w:t>
            </w:r>
            <w:r w:rsidR="00E337B9" w:rsidRPr="00751857">
              <w:rPr>
                <w:rFonts w:ascii="Verdana" w:hAnsi="Verdana"/>
                <w:b/>
              </w:rPr>
              <w:t xml:space="preserve"> por equipe </w:t>
            </w:r>
          </w:p>
        </w:tc>
      </w:tr>
      <w:tr w:rsidR="007A5210" w:rsidRPr="00751857" w:rsidTr="00BF3D59">
        <w:trPr>
          <w:jc w:val="center"/>
        </w:trPr>
        <w:tc>
          <w:tcPr>
            <w:tcW w:w="4786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08 / Sub 09 / Sub 10</w:t>
            </w:r>
          </w:p>
        </w:tc>
        <w:tc>
          <w:tcPr>
            <w:tcW w:w="2874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R$ 45,00</w:t>
            </w:r>
            <w:r w:rsidR="00E337B9" w:rsidRPr="00751857">
              <w:rPr>
                <w:rFonts w:ascii="Verdana" w:hAnsi="Verdana"/>
                <w:b/>
              </w:rPr>
              <w:t xml:space="preserve"> por equipe </w:t>
            </w:r>
          </w:p>
        </w:tc>
      </w:tr>
    </w:tbl>
    <w:p w:rsidR="00BF3D59" w:rsidRPr="00751857" w:rsidRDefault="00BF3D59" w:rsidP="00BF3D59">
      <w:pPr>
        <w:spacing w:after="0" w:line="240" w:lineRule="auto"/>
        <w:jc w:val="center"/>
        <w:rPr>
          <w:rFonts w:ascii="Verdana" w:hAnsi="Verdana"/>
          <w:b/>
        </w:rPr>
      </w:pPr>
    </w:p>
    <w:p w:rsidR="00BF3D59" w:rsidRPr="00751857" w:rsidRDefault="00BF3D59" w:rsidP="00BF3D59">
      <w:pPr>
        <w:spacing w:after="0" w:line="240" w:lineRule="auto"/>
        <w:jc w:val="center"/>
        <w:rPr>
          <w:rFonts w:ascii="Verdana" w:hAnsi="Verdana"/>
          <w:b/>
        </w:rPr>
      </w:pPr>
      <w:r w:rsidRPr="00751857">
        <w:rPr>
          <w:rFonts w:ascii="Verdana" w:hAnsi="Verdana"/>
          <w:b/>
        </w:rPr>
        <w:t>Taxa de Arbitragem Série Prata (Por jogo)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874"/>
      </w:tblGrid>
      <w:tr w:rsidR="007A5210" w:rsidRPr="00751857" w:rsidTr="00BF3D59">
        <w:trPr>
          <w:jc w:val="center"/>
        </w:trPr>
        <w:tc>
          <w:tcPr>
            <w:tcW w:w="4786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07 / Sub 08 / Sub 09</w:t>
            </w:r>
          </w:p>
        </w:tc>
        <w:tc>
          <w:tcPr>
            <w:tcW w:w="2874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R$ 45,00</w:t>
            </w:r>
            <w:r w:rsidR="00E337B9" w:rsidRPr="00751857">
              <w:rPr>
                <w:rFonts w:ascii="Verdana" w:hAnsi="Verdana"/>
                <w:b/>
              </w:rPr>
              <w:t xml:space="preserve"> por equipe </w:t>
            </w:r>
          </w:p>
        </w:tc>
      </w:tr>
      <w:tr w:rsidR="007A5210" w:rsidRPr="00751857" w:rsidTr="00BF3D59">
        <w:trPr>
          <w:jc w:val="center"/>
        </w:trPr>
        <w:tc>
          <w:tcPr>
            <w:tcW w:w="4786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10 / Sub11 / Sub 12 / Sub 13</w:t>
            </w:r>
          </w:p>
        </w:tc>
        <w:tc>
          <w:tcPr>
            <w:tcW w:w="2874" w:type="dxa"/>
            <w:vAlign w:val="center"/>
          </w:tcPr>
          <w:p w:rsidR="007A5210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R$ 47,00</w:t>
            </w:r>
            <w:r w:rsidR="00E337B9" w:rsidRPr="00751857">
              <w:rPr>
                <w:rFonts w:ascii="Verdana" w:hAnsi="Verdana"/>
                <w:b/>
              </w:rPr>
              <w:t xml:space="preserve"> por equipe </w:t>
            </w:r>
          </w:p>
        </w:tc>
      </w:tr>
      <w:tr w:rsidR="00BF3D59" w:rsidRPr="00751857" w:rsidTr="00BF3D59">
        <w:trPr>
          <w:jc w:val="center"/>
        </w:trPr>
        <w:tc>
          <w:tcPr>
            <w:tcW w:w="4786" w:type="dxa"/>
            <w:vAlign w:val="center"/>
          </w:tcPr>
          <w:p w:rsidR="00BF3D59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14 / Sub 15</w:t>
            </w:r>
          </w:p>
        </w:tc>
        <w:tc>
          <w:tcPr>
            <w:tcW w:w="2874" w:type="dxa"/>
            <w:vAlign w:val="center"/>
          </w:tcPr>
          <w:p w:rsidR="00BF3D59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R$ 50,00</w:t>
            </w:r>
            <w:r w:rsidR="00E337B9" w:rsidRPr="00751857">
              <w:rPr>
                <w:rFonts w:ascii="Verdana" w:hAnsi="Verdana"/>
                <w:b/>
              </w:rPr>
              <w:t xml:space="preserve"> por equipe</w:t>
            </w:r>
          </w:p>
        </w:tc>
      </w:tr>
    </w:tbl>
    <w:p w:rsidR="00BF3D59" w:rsidRPr="00751857" w:rsidRDefault="00BF3D59" w:rsidP="00BF3D59">
      <w:pPr>
        <w:spacing w:after="0" w:line="240" w:lineRule="auto"/>
        <w:jc w:val="center"/>
        <w:rPr>
          <w:rFonts w:ascii="Verdana" w:hAnsi="Verdana"/>
          <w:b/>
        </w:rPr>
      </w:pPr>
    </w:p>
    <w:p w:rsidR="00BF3D59" w:rsidRPr="00751857" w:rsidRDefault="00BF3D59" w:rsidP="00BF3D59">
      <w:pPr>
        <w:spacing w:after="0" w:line="240" w:lineRule="auto"/>
        <w:jc w:val="center"/>
        <w:rPr>
          <w:rFonts w:ascii="Verdana" w:hAnsi="Verdana"/>
          <w:b/>
        </w:rPr>
      </w:pPr>
      <w:r w:rsidRPr="00751857">
        <w:rPr>
          <w:rFonts w:ascii="Verdana" w:hAnsi="Verdana"/>
          <w:b/>
        </w:rPr>
        <w:t>Taxa de Arbitragem Série Ouro (Por jogo)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874"/>
      </w:tblGrid>
      <w:tr w:rsidR="00FD4424" w:rsidRPr="00751857" w:rsidTr="00BF3D59">
        <w:trPr>
          <w:jc w:val="center"/>
        </w:trPr>
        <w:tc>
          <w:tcPr>
            <w:tcW w:w="4786" w:type="dxa"/>
            <w:vAlign w:val="center"/>
          </w:tcPr>
          <w:p w:rsidR="00FD4424" w:rsidRPr="00751857" w:rsidRDefault="00FD4424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08 / Sub 09</w:t>
            </w:r>
          </w:p>
        </w:tc>
        <w:tc>
          <w:tcPr>
            <w:tcW w:w="2874" w:type="dxa"/>
            <w:vAlign w:val="center"/>
          </w:tcPr>
          <w:p w:rsidR="00FD4424" w:rsidRPr="00751857" w:rsidRDefault="00FD4424" w:rsidP="00AE4BBF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R$ 55,00</w:t>
            </w:r>
            <w:r w:rsidR="00E337B9" w:rsidRPr="00751857">
              <w:rPr>
                <w:rFonts w:ascii="Verdana" w:hAnsi="Verdana"/>
                <w:b/>
              </w:rPr>
              <w:t xml:space="preserve"> por equipe</w:t>
            </w:r>
          </w:p>
        </w:tc>
      </w:tr>
      <w:tr w:rsidR="00BF3D59" w:rsidRPr="00751857" w:rsidTr="00BF3D59">
        <w:trPr>
          <w:jc w:val="center"/>
        </w:trPr>
        <w:tc>
          <w:tcPr>
            <w:tcW w:w="4786" w:type="dxa"/>
            <w:vAlign w:val="center"/>
          </w:tcPr>
          <w:p w:rsidR="00BF3D59" w:rsidRPr="00751857" w:rsidRDefault="00FD4424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 xml:space="preserve">Sub 10 / </w:t>
            </w:r>
            <w:r w:rsidR="00BF3D59" w:rsidRPr="00751857">
              <w:rPr>
                <w:rFonts w:ascii="Verdana" w:hAnsi="Verdana"/>
                <w:b/>
              </w:rPr>
              <w:t>Sub 11 / Sub 12 / Sub 13</w:t>
            </w:r>
          </w:p>
        </w:tc>
        <w:tc>
          <w:tcPr>
            <w:tcW w:w="2874" w:type="dxa"/>
            <w:vAlign w:val="center"/>
          </w:tcPr>
          <w:p w:rsidR="00BF3D59" w:rsidRPr="00751857" w:rsidRDefault="00BF3D59" w:rsidP="00AE4BBF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R$ 60,00</w:t>
            </w:r>
            <w:r w:rsidR="00E337B9" w:rsidRPr="00751857">
              <w:rPr>
                <w:rFonts w:ascii="Verdana" w:hAnsi="Verdana"/>
                <w:b/>
              </w:rPr>
              <w:t xml:space="preserve"> por equipe</w:t>
            </w:r>
          </w:p>
        </w:tc>
      </w:tr>
      <w:tr w:rsidR="00BF3D59" w:rsidRPr="00751857" w:rsidTr="00BF3D59">
        <w:trPr>
          <w:jc w:val="center"/>
        </w:trPr>
        <w:tc>
          <w:tcPr>
            <w:tcW w:w="4786" w:type="dxa"/>
            <w:vAlign w:val="center"/>
          </w:tcPr>
          <w:p w:rsidR="00BF3D59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14 / Sub 15</w:t>
            </w:r>
          </w:p>
        </w:tc>
        <w:tc>
          <w:tcPr>
            <w:tcW w:w="2874" w:type="dxa"/>
            <w:vAlign w:val="center"/>
          </w:tcPr>
          <w:p w:rsidR="00BF3D59" w:rsidRPr="00751857" w:rsidRDefault="00BF3D59" w:rsidP="00AE4BBF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R$ 65,00</w:t>
            </w:r>
            <w:r w:rsidR="00E337B9" w:rsidRPr="00751857">
              <w:rPr>
                <w:rFonts w:ascii="Verdana" w:hAnsi="Verdana"/>
                <w:b/>
              </w:rPr>
              <w:t xml:space="preserve"> por equipe</w:t>
            </w:r>
          </w:p>
        </w:tc>
      </w:tr>
      <w:tr w:rsidR="00BF3D59" w:rsidRPr="00751857" w:rsidTr="00BF3D59">
        <w:trPr>
          <w:jc w:val="center"/>
        </w:trPr>
        <w:tc>
          <w:tcPr>
            <w:tcW w:w="4786" w:type="dxa"/>
            <w:vAlign w:val="center"/>
          </w:tcPr>
          <w:p w:rsidR="00BF3D59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Sub 16</w:t>
            </w:r>
            <w:r w:rsidR="00932E46" w:rsidRPr="00751857">
              <w:rPr>
                <w:rFonts w:ascii="Verdana" w:hAnsi="Verdana"/>
                <w:b/>
              </w:rPr>
              <w:t xml:space="preserve"> / Sub 17</w:t>
            </w:r>
          </w:p>
        </w:tc>
        <w:tc>
          <w:tcPr>
            <w:tcW w:w="2874" w:type="dxa"/>
            <w:vAlign w:val="center"/>
          </w:tcPr>
          <w:p w:rsidR="00BF3D59" w:rsidRPr="00751857" w:rsidRDefault="00BF3D59" w:rsidP="00BF3D59">
            <w:pPr>
              <w:jc w:val="center"/>
              <w:rPr>
                <w:rFonts w:ascii="Verdana" w:hAnsi="Verdana"/>
                <w:b/>
              </w:rPr>
            </w:pPr>
            <w:r w:rsidRPr="00751857">
              <w:rPr>
                <w:rFonts w:ascii="Verdana" w:hAnsi="Verdana"/>
                <w:b/>
              </w:rPr>
              <w:t>R$ 70,00</w:t>
            </w:r>
            <w:r w:rsidR="00E337B9" w:rsidRPr="00751857">
              <w:rPr>
                <w:rFonts w:ascii="Verdana" w:hAnsi="Verdana"/>
                <w:b/>
              </w:rPr>
              <w:t xml:space="preserve"> por equipe</w:t>
            </w:r>
          </w:p>
        </w:tc>
      </w:tr>
    </w:tbl>
    <w:p w:rsidR="00D372AB" w:rsidRDefault="00D372AB"/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3A3B06">
        <w:rPr>
          <w:rFonts w:ascii="Verdana" w:hAnsi="Verdana"/>
          <w:b/>
        </w:rPr>
        <w:t>CAPÍTULO VI - DAS BOLAS</w:t>
      </w:r>
    </w:p>
    <w:p w:rsidR="003E74A6" w:rsidRPr="003A3B06" w:rsidRDefault="003E74A6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  <w:b/>
        </w:rPr>
        <w:t>Art. 13° -</w:t>
      </w:r>
      <w:r w:rsidRPr="003A3B06">
        <w:rPr>
          <w:rFonts w:ascii="Verdana" w:hAnsi="Verdana"/>
        </w:rPr>
        <w:t xml:space="preserve"> As bolas utilizadas nos jogos serão as seguintes:</w:t>
      </w:r>
    </w:p>
    <w:p w:rsidR="003E74A6" w:rsidRPr="003A3B06" w:rsidRDefault="003E74A6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F1727B">
        <w:rPr>
          <w:rFonts w:ascii="Verdana" w:hAnsi="Verdana"/>
        </w:rPr>
        <w:t xml:space="preserve">SUB 5, SUB </w:t>
      </w:r>
      <w:r w:rsidR="00AB6CD3" w:rsidRPr="00F1727B">
        <w:rPr>
          <w:rFonts w:ascii="Verdana" w:hAnsi="Verdana"/>
        </w:rPr>
        <w:t>6, SUB</w:t>
      </w:r>
      <w:r w:rsidRPr="00F1727B">
        <w:rPr>
          <w:rFonts w:ascii="Verdana" w:hAnsi="Verdana"/>
        </w:rPr>
        <w:t xml:space="preserve"> 7, SUB 8</w:t>
      </w:r>
      <w:r w:rsidR="00F1727B" w:rsidRPr="00F1727B">
        <w:rPr>
          <w:rFonts w:ascii="Verdana" w:hAnsi="Verdana"/>
        </w:rPr>
        <w:t xml:space="preserve"> e </w:t>
      </w:r>
      <w:r w:rsidRPr="00F1727B">
        <w:rPr>
          <w:rFonts w:ascii="Verdana" w:hAnsi="Verdana"/>
        </w:rPr>
        <w:t>SUB 9</w:t>
      </w:r>
      <w:r w:rsidRPr="003A3B06">
        <w:rPr>
          <w:rFonts w:ascii="Verdana" w:hAnsi="Verdana"/>
        </w:rPr>
        <w:t xml:space="preserve">: MAX 50 </w:t>
      </w:r>
      <w:r w:rsidR="00AB6CD3" w:rsidRPr="003A3B06">
        <w:rPr>
          <w:rFonts w:ascii="Verdana" w:hAnsi="Verdana"/>
        </w:rPr>
        <w:t>ou similar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SUB 10 e SUB </w:t>
      </w:r>
      <w:r w:rsidR="00AB6CD3" w:rsidRPr="003A3B06">
        <w:rPr>
          <w:rFonts w:ascii="Verdana" w:hAnsi="Verdana"/>
        </w:rPr>
        <w:t>11:</w:t>
      </w:r>
      <w:r w:rsidRPr="003A3B06">
        <w:rPr>
          <w:rFonts w:ascii="Verdana" w:hAnsi="Verdana"/>
        </w:rPr>
        <w:t xml:space="preserve"> MAX 100 </w:t>
      </w:r>
      <w:r w:rsidR="00AB6CD3" w:rsidRPr="003A3B06">
        <w:rPr>
          <w:rFonts w:ascii="Verdana" w:hAnsi="Verdana"/>
        </w:rPr>
        <w:t>ou similar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SUB 12, SUB 13 e SUB </w:t>
      </w:r>
      <w:r w:rsidR="00AB6CD3" w:rsidRPr="003A3B06">
        <w:rPr>
          <w:rFonts w:ascii="Verdana" w:hAnsi="Verdana"/>
        </w:rPr>
        <w:t>14:</w:t>
      </w:r>
      <w:r w:rsidRPr="003A3B06">
        <w:rPr>
          <w:rFonts w:ascii="Verdana" w:hAnsi="Verdana"/>
        </w:rPr>
        <w:t xml:space="preserve"> MAX 200 </w:t>
      </w:r>
      <w:r w:rsidR="00AB6CD3" w:rsidRPr="003A3B06">
        <w:rPr>
          <w:rFonts w:ascii="Verdana" w:hAnsi="Verdana"/>
        </w:rPr>
        <w:t>ou similar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SUB 15,</w:t>
      </w:r>
      <w:r w:rsidR="00F1727B">
        <w:rPr>
          <w:rFonts w:ascii="Verdana" w:hAnsi="Verdana"/>
        </w:rPr>
        <w:t xml:space="preserve"> SUB </w:t>
      </w:r>
      <w:r w:rsidR="00AB6CD3" w:rsidRPr="003A3B06">
        <w:rPr>
          <w:rFonts w:ascii="Verdana" w:hAnsi="Verdana"/>
        </w:rPr>
        <w:t>16</w:t>
      </w:r>
      <w:r w:rsidR="00AB6CD3">
        <w:rPr>
          <w:rFonts w:ascii="Verdana" w:hAnsi="Verdana"/>
        </w:rPr>
        <w:t>, SUB</w:t>
      </w:r>
      <w:r w:rsidR="00F1727B">
        <w:rPr>
          <w:rFonts w:ascii="Verdana" w:hAnsi="Verdana"/>
        </w:rPr>
        <w:t xml:space="preserve"> </w:t>
      </w:r>
      <w:r w:rsidRPr="003A3B06">
        <w:rPr>
          <w:rFonts w:ascii="Verdana" w:hAnsi="Verdana"/>
        </w:rPr>
        <w:t xml:space="preserve">17 </w:t>
      </w:r>
      <w:r w:rsidR="00AE13DA">
        <w:rPr>
          <w:rFonts w:ascii="Verdana" w:hAnsi="Verdana"/>
        </w:rPr>
        <w:t>e SUB 15 Feminino</w:t>
      </w:r>
      <w:r w:rsidRPr="003A3B06">
        <w:rPr>
          <w:rFonts w:ascii="Verdana" w:hAnsi="Verdana"/>
        </w:rPr>
        <w:t>: MAX 1000 ou 500</w:t>
      </w:r>
      <w:r w:rsidR="007144D2">
        <w:rPr>
          <w:rFonts w:ascii="Verdana" w:hAnsi="Verdana"/>
        </w:rPr>
        <w:t xml:space="preserve"> ou </w:t>
      </w:r>
      <w:r w:rsidRPr="003A3B06">
        <w:rPr>
          <w:rFonts w:ascii="Verdana" w:hAnsi="Verdana"/>
        </w:rPr>
        <w:t>Similares</w:t>
      </w:r>
    </w:p>
    <w:p w:rsidR="00F1727B" w:rsidRPr="003A3B06" w:rsidRDefault="00F1727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VII - DAS PENALIDADES</w:t>
      </w:r>
    </w:p>
    <w:p w:rsidR="003E74A6" w:rsidRPr="00E76295" w:rsidRDefault="003E74A6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Art.14° -</w:t>
      </w:r>
      <w:r w:rsidRPr="003A3B06">
        <w:rPr>
          <w:rFonts w:ascii="Verdana" w:hAnsi="Verdana"/>
        </w:rPr>
        <w:t xml:space="preserve"> A equipe que aplicar 2W</w:t>
      </w:r>
      <w:r w:rsidR="0090001C">
        <w:rPr>
          <w:rFonts w:ascii="Verdana" w:hAnsi="Verdana"/>
        </w:rPr>
        <w:t>x</w:t>
      </w:r>
      <w:r w:rsidRPr="003A3B06">
        <w:rPr>
          <w:rFonts w:ascii="Verdana" w:hAnsi="Verdana"/>
        </w:rPr>
        <w:t>O estará automaticamente eliminada do evento, a equipe que aplicar1 W</w:t>
      </w:r>
      <w:r w:rsidR="0090001C">
        <w:rPr>
          <w:rFonts w:ascii="Verdana" w:hAnsi="Verdana"/>
        </w:rPr>
        <w:t>x</w:t>
      </w:r>
      <w:r w:rsidRPr="003A3B06">
        <w:rPr>
          <w:rFonts w:ascii="Verdana" w:hAnsi="Verdana"/>
        </w:rPr>
        <w:t xml:space="preserve">O, para continuar na competição terá que pagar uma multa no valor de </w:t>
      </w:r>
      <w:r w:rsidRPr="003E74A6">
        <w:rPr>
          <w:rFonts w:ascii="Verdana" w:hAnsi="Verdana"/>
          <w:color w:val="FF0000"/>
        </w:rPr>
        <w:t>R$</w:t>
      </w:r>
      <w:r w:rsidRPr="003E74A6">
        <w:rPr>
          <w:rFonts w:ascii="Verdana" w:hAnsi="Verdana"/>
          <w:b/>
          <w:color w:val="FF0000"/>
        </w:rPr>
        <w:t>100,00</w:t>
      </w:r>
      <w:r w:rsidRPr="003A3B06">
        <w:rPr>
          <w:rFonts w:ascii="Verdana" w:hAnsi="Verdana"/>
        </w:rPr>
        <w:t xml:space="preserve"> (cem reais),caso contrário será automaticamente eliminada do torneio, e todos os jogos que a mesma </w:t>
      </w:r>
      <w:r w:rsidR="003E74A6" w:rsidRPr="003A3B06">
        <w:rPr>
          <w:rFonts w:ascii="Verdana" w:hAnsi="Verdana"/>
        </w:rPr>
        <w:t>tenha realizado</w:t>
      </w:r>
      <w:r w:rsidRPr="003A3B06">
        <w:rPr>
          <w:rFonts w:ascii="Verdana" w:hAnsi="Verdana"/>
        </w:rPr>
        <w:t xml:space="preserve">, serão considerados nulos,e os jogos que tiver para realizar serão cancelados.Além dos pontosda partida, a equipe que aplicar WO, perderá mais 01 (um) ponto na classificação da </w:t>
      </w:r>
      <w:r w:rsidR="003E74A6" w:rsidRPr="003A3B06">
        <w:rPr>
          <w:rFonts w:ascii="Verdana" w:hAnsi="Verdana"/>
        </w:rPr>
        <w:t>categoria onde</w:t>
      </w:r>
      <w:r w:rsidRPr="003A3B06">
        <w:rPr>
          <w:rFonts w:ascii="Verdana" w:hAnsi="Verdana"/>
        </w:rPr>
        <w:t xml:space="preserve"> ocorrer o W</w:t>
      </w:r>
      <w:r w:rsidR="0090001C">
        <w:rPr>
          <w:rFonts w:ascii="Verdana" w:hAnsi="Verdana"/>
        </w:rPr>
        <w:t>x</w:t>
      </w:r>
      <w:r w:rsidRPr="003A3B06">
        <w:rPr>
          <w:rFonts w:ascii="Verdana" w:hAnsi="Verdana"/>
        </w:rPr>
        <w:t>O.</w:t>
      </w:r>
    </w:p>
    <w:p w:rsidR="00450A3F" w:rsidRDefault="00450A3F" w:rsidP="00102B41">
      <w:pPr>
        <w:spacing w:after="0" w:line="240" w:lineRule="auto"/>
        <w:jc w:val="both"/>
        <w:rPr>
          <w:rFonts w:ascii="Verdana" w:hAnsi="Verdana"/>
        </w:rPr>
      </w:pPr>
      <w:r w:rsidRPr="00450A3F">
        <w:rPr>
          <w:rFonts w:ascii="Verdana" w:hAnsi="Verdana"/>
          <w:b/>
        </w:rPr>
        <w:t>OBS:</w:t>
      </w:r>
      <w:r>
        <w:rPr>
          <w:rFonts w:ascii="Verdana" w:hAnsi="Verdana"/>
        </w:rPr>
        <w:t xml:space="preserve"> A equipe que der WxO, deverá além da taxa de </w:t>
      </w:r>
      <w:r w:rsidRPr="003E74A6">
        <w:rPr>
          <w:rFonts w:ascii="Verdana" w:hAnsi="Verdana"/>
          <w:b/>
          <w:color w:val="FF0000"/>
        </w:rPr>
        <w:t>R$ 100,00</w:t>
      </w:r>
      <w:r>
        <w:rPr>
          <w:rFonts w:ascii="Verdana" w:hAnsi="Verdana"/>
        </w:rPr>
        <w:t xml:space="preserve"> descrita acima, arcar com o valor da taxa de arbitragem da partida.</w:t>
      </w:r>
    </w:p>
    <w:p w:rsidR="00450A3F" w:rsidRPr="003A3B06" w:rsidRDefault="00450A3F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Art.15º -</w:t>
      </w:r>
      <w:r w:rsidRPr="003A3B06">
        <w:rPr>
          <w:rFonts w:ascii="Verdana" w:hAnsi="Verdana"/>
        </w:rPr>
        <w:t xml:space="preserve"> A equipe que solicitar mudança do jogo após a tabela confeccionada</w:t>
      </w:r>
      <w:r w:rsidR="00786E05">
        <w:rPr>
          <w:rFonts w:ascii="Verdana" w:hAnsi="Verdana"/>
        </w:rPr>
        <w:t>, deverá pegar a</w:t>
      </w:r>
      <w:r w:rsidRPr="003A3B06">
        <w:rPr>
          <w:rFonts w:ascii="Verdana" w:hAnsi="Verdana"/>
        </w:rPr>
        <w:t xml:space="preserve"> concordância daequipe adversária</w:t>
      </w:r>
      <w:r w:rsidR="00786E05">
        <w:rPr>
          <w:rFonts w:ascii="Verdana" w:hAnsi="Verdana"/>
        </w:rPr>
        <w:t>,</w:t>
      </w:r>
      <w:r w:rsidRPr="003A3B06">
        <w:rPr>
          <w:rFonts w:ascii="Verdana" w:hAnsi="Verdana"/>
        </w:rPr>
        <w:t xml:space="preserve"> paga</w:t>
      </w:r>
      <w:r w:rsidR="00786E05">
        <w:rPr>
          <w:rFonts w:ascii="Verdana" w:hAnsi="Verdana"/>
        </w:rPr>
        <w:t>ndo</w:t>
      </w:r>
      <w:r w:rsidRPr="003A3B06">
        <w:rPr>
          <w:rFonts w:ascii="Verdana" w:hAnsi="Verdana"/>
        </w:rPr>
        <w:t xml:space="preserve"> uma </w:t>
      </w:r>
      <w:r w:rsidR="00116853">
        <w:rPr>
          <w:rFonts w:ascii="Verdana" w:hAnsi="Verdana"/>
        </w:rPr>
        <w:t>taxa</w:t>
      </w:r>
      <w:r w:rsidRPr="003A3B06">
        <w:rPr>
          <w:rFonts w:ascii="Verdana" w:hAnsi="Verdana"/>
        </w:rPr>
        <w:t xml:space="preserve"> de </w:t>
      </w:r>
      <w:r w:rsidR="00116853" w:rsidRPr="003E74A6">
        <w:rPr>
          <w:rFonts w:ascii="Verdana" w:hAnsi="Verdana"/>
          <w:b/>
          <w:color w:val="FF0000"/>
        </w:rPr>
        <w:t xml:space="preserve">R$ </w:t>
      </w:r>
      <w:r w:rsidRPr="003E74A6">
        <w:rPr>
          <w:rFonts w:ascii="Verdana" w:hAnsi="Verdana"/>
          <w:b/>
          <w:color w:val="FF0000"/>
        </w:rPr>
        <w:t>200,00 (duzentos reais)</w:t>
      </w:r>
      <w:r w:rsidR="00E250AC" w:rsidRPr="003E74A6">
        <w:rPr>
          <w:rFonts w:ascii="Verdana" w:hAnsi="Verdana"/>
          <w:color w:val="FF0000"/>
        </w:rPr>
        <w:t>,</w:t>
      </w:r>
      <w:r w:rsidR="00E250AC">
        <w:rPr>
          <w:rFonts w:ascii="Verdana" w:hAnsi="Verdana"/>
        </w:rPr>
        <w:t xml:space="preserve"> deverá s</w:t>
      </w:r>
      <w:r w:rsidR="00786E05">
        <w:rPr>
          <w:rFonts w:ascii="Verdana" w:hAnsi="Verdana"/>
        </w:rPr>
        <w:t>olicitada por escrito e</w:t>
      </w:r>
      <w:r w:rsidR="00E250AC">
        <w:rPr>
          <w:rFonts w:ascii="Verdana" w:hAnsi="Verdana"/>
        </w:rPr>
        <w:t xml:space="preserve"> entregue no Gremetal de 2ª a 6ª, entre 17:00hs e 22:00hs, com o Sr. </w:t>
      </w:r>
      <w:r w:rsidR="00AB6CD3">
        <w:rPr>
          <w:rFonts w:ascii="Verdana" w:hAnsi="Verdana"/>
        </w:rPr>
        <w:t>Éden</w:t>
      </w:r>
      <w:r w:rsidR="00E250AC">
        <w:rPr>
          <w:rFonts w:ascii="Verdana" w:hAnsi="Verdana"/>
        </w:rPr>
        <w:t>, sendo que tal solicitação deverá ser feita com antecedência mínima de 07 dias juntamente com a taxa de mudança de jogo citada acima, que só será aceitaa</w:t>
      </w:r>
      <w:r w:rsidRPr="003A3B06">
        <w:rPr>
          <w:rFonts w:ascii="Verdana" w:hAnsi="Verdana"/>
        </w:rPr>
        <w:t>pós Averbação da ComissãoOrganizadora.</w:t>
      </w:r>
    </w:p>
    <w:p w:rsidR="00116853" w:rsidRDefault="00116853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lastRenderedPageBreak/>
        <w:t>Art.16° -</w:t>
      </w:r>
      <w:r w:rsidRPr="003A3B06">
        <w:rPr>
          <w:rFonts w:ascii="Verdana" w:hAnsi="Verdana"/>
        </w:rPr>
        <w:t xml:space="preserve"> O atleta devidamente identificado na súmula da partida quefor punido, com 1 (um) cartão vermelho será automaticamente suspenso por uma </w:t>
      </w:r>
      <w:r w:rsidR="00AB6CD3" w:rsidRPr="003A3B06">
        <w:rPr>
          <w:rFonts w:ascii="Verdana" w:hAnsi="Verdana"/>
        </w:rPr>
        <w:t>partida, independente</w:t>
      </w:r>
      <w:r w:rsidRPr="003A3B06">
        <w:rPr>
          <w:rFonts w:ascii="Verdana" w:hAnsi="Verdana"/>
        </w:rPr>
        <w:t xml:space="preserve"> das punições que lhe poderão serimpostas pela organização.</w:t>
      </w:r>
      <w:r w:rsidR="005D6AA2">
        <w:rPr>
          <w:rFonts w:ascii="Verdana" w:hAnsi="Verdana"/>
        </w:rPr>
        <w:t xml:space="preserve"> Os Membros da Comissão técnica (treinador, massagista, fisioterapeuta, preparador físico ou representante) que for excluído da partida, deverá cumprir também uma partida de suspensão na mesma categoria;</w:t>
      </w:r>
    </w:p>
    <w:p w:rsidR="00A8062B" w:rsidRPr="003A3B06" w:rsidRDefault="00A8062B" w:rsidP="00102B41">
      <w:pPr>
        <w:spacing w:after="0" w:line="240" w:lineRule="auto"/>
        <w:jc w:val="both"/>
        <w:rPr>
          <w:rFonts w:ascii="Verdana" w:hAnsi="Verdana"/>
        </w:rPr>
      </w:pPr>
    </w:p>
    <w:p w:rsidR="005D6AA2" w:rsidRDefault="005D6AA2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 xml:space="preserve">Parágrafo </w:t>
      </w:r>
      <w:r w:rsidR="00AB6CD3">
        <w:rPr>
          <w:rFonts w:ascii="Verdana" w:hAnsi="Verdana"/>
          <w:b/>
        </w:rPr>
        <w:t>1</w:t>
      </w:r>
      <w:r w:rsidR="00AB6CD3" w:rsidRPr="00E76295">
        <w:rPr>
          <w:rFonts w:ascii="Verdana" w:hAnsi="Verdana"/>
          <w:b/>
        </w:rPr>
        <w:t>:</w:t>
      </w:r>
      <w:r w:rsidR="00AB6CD3">
        <w:rPr>
          <w:rFonts w:ascii="Verdana" w:hAnsi="Verdana"/>
        </w:rPr>
        <w:t xml:space="preserve"> Os</w:t>
      </w:r>
      <w:r>
        <w:rPr>
          <w:rFonts w:ascii="Verdana" w:hAnsi="Verdana"/>
        </w:rPr>
        <w:t xml:space="preserve"> cartões amarelos não serão computados </w:t>
      </w:r>
      <w:r w:rsidR="000C6239">
        <w:rPr>
          <w:rFonts w:ascii="Verdana" w:hAnsi="Verdana"/>
        </w:rPr>
        <w:t>cumulativamente</w:t>
      </w:r>
      <w:r>
        <w:rPr>
          <w:rFonts w:ascii="Verdana" w:hAnsi="Verdana"/>
        </w:rPr>
        <w:t xml:space="preserve"> em dois ou mais jogos para gerar suspensão;</w:t>
      </w:r>
    </w:p>
    <w:p w:rsidR="00A8062B" w:rsidRDefault="00A8062B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 xml:space="preserve">Parágrafo </w:t>
      </w:r>
      <w:r w:rsidR="005D6AA2">
        <w:rPr>
          <w:rFonts w:ascii="Verdana" w:hAnsi="Verdana"/>
          <w:b/>
        </w:rPr>
        <w:t>2</w:t>
      </w:r>
      <w:r w:rsidRPr="00E76295">
        <w:rPr>
          <w:rFonts w:ascii="Verdana" w:hAnsi="Verdana"/>
          <w:b/>
        </w:rPr>
        <w:t>:</w:t>
      </w:r>
      <w:r w:rsidRPr="003A3B06">
        <w:rPr>
          <w:rFonts w:ascii="Verdana" w:hAnsi="Verdana"/>
        </w:rPr>
        <w:t xml:space="preserve"> Cada equipe é responsável por sua torcida, respon</w:t>
      </w:r>
      <w:r w:rsidR="00085F84">
        <w:rPr>
          <w:rFonts w:ascii="Verdana" w:hAnsi="Verdana"/>
        </w:rPr>
        <w:t>sabilizando-se</w:t>
      </w:r>
      <w:r w:rsidRPr="003A3B06">
        <w:rPr>
          <w:rFonts w:ascii="Verdana" w:hAnsi="Verdana"/>
        </w:rPr>
        <w:t xml:space="preserve"> por seus atos, sendo punida antes</w:t>
      </w:r>
      <w:r w:rsidR="00085F84">
        <w:rPr>
          <w:rFonts w:ascii="Verdana" w:hAnsi="Verdana"/>
        </w:rPr>
        <w:t>,</w:t>
      </w:r>
      <w:r w:rsidRPr="003A3B06">
        <w:rPr>
          <w:rFonts w:ascii="Verdana" w:hAnsi="Verdana"/>
        </w:rPr>
        <w:t xml:space="preserve"> durante e depois das partidas</w:t>
      </w:r>
      <w:r w:rsidR="00085F84">
        <w:rPr>
          <w:rFonts w:ascii="Verdana" w:hAnsi="Verdana"/>
        </w:rPr>
        <w:t xml:space="preserve">; </w:t>
      </w:r>
      <w:r w:rsidR="00AB6CD3">
        <w:rPr>
          <w:rFonts w:ascii="Verdana" w:hAnsi="Verdana"/>
        </w:rPr>
        <w:t>fica</w:t>
      </w:r>
      <w:r w:rsidR="00085F84">
        <w:rPr>
          <w:rFonts w:ascii="Verdana" w:hAnsi="Verdana"/>
        </w:rPr>
        <w:t xml:space="preserve"> terminantemente proibido a utilização</w:t>
      </w:r>
      <w:r w:rsidRPr="003A3B06">
        <w:rPr>
          <w:rFonts w:ascii="Verdana" w:hAnsi="Verdana"/>
        </w:rPr>
        <w:t xml:space="preserve"> qualquer tipo de instrumento </w:t>
      </w:r>
      <w:r w:rsidR="00AB6CD3" w:rsidRPr="003A3B06">
        <w:rPr>
          <w:rFonts w:ascii="Verdana" w:hAnsi="Verdana"/>
        </w:rPr>
        <w:t>musical, bandeira</w:t>
      </w:r>
      <w:r w:rsidRPr="003A3B06">
        <w:rPr>
          <w:rFonts w:ascii="Verdana" w:hAnsi="Verdana"/>
        </w:rPr>
        <w:t xml:space="preserve"> com mastro, fogos e </w:t>
      </w:r>
      <w:r w:rsidR="00AB6CD3" w:rsidRPr="003A3B06">
        <w:rPr>
          <w:rFonts w:ascii="Verdana" w:hAnsi="Verdana"/>
        </w:rPr>
        <w:t>sinalizadores, etc.</w:t>
      </w:r>
      <w:r w:rsidR="00085F84">
        <w:rPr>
          <w:rFonts w:ascii="Verdana" w:hAnsi="Verdana"/>
        </w:rPr>
        <w:t xml:space="preserve"> no ginásio.</w:t>
      </w:r>
    </w:p>
    <w:p w:rsidR="00A8062B" w:rsidRPr="003A3B06" w:rsidRDefault="00A8062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Nota:</w:t>
      </w:r>
      <w:r w:rsidRPr="003A3B06">
        <w:rPr>
          <w:rFonts w:ascii="Verdana" w:hAnsi="Verdana"/>
        </w:rPr>
        <w:t xml:space="preserve"> A equipe é responsável pelo</w:t>
      </w:r>
      <w:r w:rsidR="000C6239">
        <w:rPr>
          <w:rFonts w:ascii="Verdana" w:hAnsi="Verdana"/>
        </w:rPr>
        <w:t>s atletas ou</w:t>
      </w:r>
      <w:r w:rsidRPr="003A3B06">
        <w:rPr>
          <w:rFonts w:ascii="Verdana" w:hAnsi="Verdana"/>
        </w:rPr>
        <w:t xml:space="preserve"> dirigente</w:t>
      </w:r>
      <w:r w:rsidR="000C6239">
        <w:rPr>
          <w:rFonts w:ascii="Verdana" w:hAnsi="Verdana"/>
        </w:rPr>
        <w:t>s</w:t>
      </w:r>
      <w:r w:rsidRPr="003A3B06">
        <w:rPr>
          <w:rFonts w:ascii="Verdana" w:hAnsi="Verdana"/>
        </w:rPr>
        <w:t xml:space="preserve"> que falsificar</w:t>
      </w:r>
      <w:r w:rsidR="000C6239">
        <w:rPr>
          <w:rFonts w:ascii="Verdana" w:hAnsi="Verdana"/>
        </w:rPr>
        <w:t>emqualquer documento Original ou Xerox para disputa do campeonato (</w:t>
      </w:r>
      <w:r w:rsidRPr="003A3B06">
        <w:rPr>
          <w:rFonts w:ascii="Verdana" w:hAnsi="Verdana"/>
        </w:rPr>
        <w:t xml:space="preserve">RG, protocolo do </w:t>
      </w:r>
      <w:r w:rsidR="00AB6CD3" w:rsidRPr="003A3B06">
        <w:rPr>
          <w:rFonts w:ascii="Verdana" w:hAnsi="Verdana"/>
        </w:rPr>
        <w:t>RG, passaporte</w:t>
      </w:r>
      <w:r w:rsidRPr="003A3B06">
        <w:rPr>
          <w:rFonts w:ascii="Verdana" w:hAnsi="Verdana"/>
        </w:rPr>
        <w:t>, certidão de nascimento, fich</w:t>
      </w:r>
      <w:r w:rsidR="008F7721">
        <w:rPr>
          <w:rFonts w:ascii="Verdana" w:hAnsi="Verdana"/>
        </w:rPr>
        <w:t>a</w:t>
      </w:r>
      <w:r w:rsidRPr="003A3B06">
        <w:rPr>
          <w:rFonts w:ascii="Verdana" w:hAnsi="Verdana"/>
        </w:rPr>
        <w:t xml:space="preserve"> de inscrição</w:t>
      </w:r>
      <w:r w:rsidR="00AB6CD3">
        <w:rPr>
          <w:rFonts w:ascii="Verdana" w:hAnsi="Verdana"/>
        </w:rPr>
        <w:t>)</w:t>
      </w:r>
      <w:r w:rsidR="00AB6CD3" w:rsidRPr="003A3B06">
        <w:rPr>
          <w:rFonts w:ascii="Verdana" w:hAnsi="Verdana"/>
        </w:rPr>
        <w:t>, responderá</w:t>
      </w:r>
      <w:r w:rsidRPr="003A3B06">
        <w:rPr>
          <w:rFonts w:ascii="Verdana" w:hAnsi="Verdana"/>
        </w:rPr>
        <w:t xml:space="preserve"> pelos </w:t>
      </w:r>
      <w:proofErr w:type="spellStart"/>
      <w:r w:rsidRPr="003A3B06">
        <w:rPr>
          <w:rFonts w:ascii="Verdana" w:hAnsi="Verdana"/>
        </w:rPr>
        <w:t>artigosCBJDD</w:t>
      </w:r>
      <w:proofErr w:type="spellEnd"/>
      <w:r w:rsidRPr="003A3B06">
        <w:rPr>
          <w:rFonts w:ascii="Verdana" w:hAnsi="Verdana"/>
        </w:rPr>
        <w:t>.</w:t>
      </w:r>
    </w:p>
    <w:p w:rsidR="00A8062B" w:rsidRDefault="00A8062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VIII – DOS CRITÉRIOS DE DESEMPATE</w:t>
      </w:r>
    </w:p>
    <w:p w:rsidR="00A8062B" w:rsidRPr="00E76295" w:rsidRDefault="00A8062B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17º -</w:t>
      </w:r>
      <w:r w:rsidRPr="003A3B06">
        <w:rPr>
          <w:rFonts w:ascii="Verdana" w:hAnsi="Verdana"/>
        </w:rPr>
        <w:t xml:space="preserve"> Caso ocorra empate na classificação na 1ª fase serão utilizados os seguintes critérios:</w:t>
      </w:r>
    </w:p>
    <w:p w:rsidR="003A3B06" w:rsidRP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1° -</w:t>
      </w:r>
      <w:r>
        <w:rPr>
          <w:rFonts w:ascii="Verdana" w:hAnsi="Verdana"/>
        </w:rPr>
        <w:t>menor</w:t>
      </w:r>
      <w:r w:rsidR="008F7721">
        <w:rPr>
          <w:rFonts w:ascii="Verdana" w:hAnsi="Verdana"/>
        </w:rPr>
        <w:t xml:space="preserve"> número de </w:t>
      </w:r>
      <w:proofErr w:type="spellStart"/>
      <w:r w:rsidR="003A3B06" w:rsidRPr="003A3B06">
        <w:rPr>
          <w:rFonts w:ascii="Verdana" w:hAnsi="Verdana"/>
        </w:rPr>
        <w:t>W</w:t>
      </w:r>
      <w:r w:rsidR="008F7721">
        <w:rPr>
          <w:rFonts w:ascii="Verdana" w:hAnsi="Verdana"/>
        </w:rPr>
        <w:t>x</w:t>
      </w:r>
      <w:r w:rsidR="003A3B06" w:rsidRPr="003A3B06">
        <w:rPr>
          <w:rFonts w:ascii="Verdana" w:hAnsi="Verdana"/>
        </w:rPr>
        <w:t>O</w:t>
      </w:r>
      <w:proofErr w:type="spellEnd"/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2° -</w:t>
      </w:r>
      <w:r w:rsidR="007144D2">
        <w:rPr>
          <w:rFonts w:ascii="Verdana" w:hAnsi="Verdana"/>
        </w:rPr>
        <w:t>C</w:t>
      </w:r>
      <w:r w:rsidRPr="003A3B06">
        <w:rPr>
          <w:rFonts w:ascii="Verdana" w:hAnsi="Verdana"/>
        </w:rPr>
        <w:t>onfronto direto;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3° -</w:t>
      </w:r>
      <w:r w:rsidRPr="003A3B06">
        <w:rPr>
          <w:rFonts w:ascii="Verdana" w:hAnsi="Verdana"/>
        </w:rPr>
        <w:t xml:space="preserve"> Menor número de gols sofridos;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4° -</w:t>
      </w:r>
      <w:r w:rsidRPr="003A3B06">
        <w:rPr>
          <w:rFonts w:ascii="Verdana" w:hAnsi="Verdana"/>
        </w:rPr>
        <w:t xml:space="preserve"> Maior número de gols marcados;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5° -</w:t>
      </w:r>
      <w:r w:rsidRPr="003A3B06">
        <w:rPr>
          <w:rFonts w:ascii="Verdana" w:hAnsi="Verdana"/>
        </w:rPr>
        <w:t xml:space="preserve"> Maior número de vitórias;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6° -</w:t>
      </w:r>
      <w:r w:rsidRPr="003A3B06">
        <w:rPr>
          <w:rFonts w:ascii="Verdana" w:hAnsi="Verdana"/>
        </w:rPr>
        <w:t xml:space="preserve"> Menor número de derrotas;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7° -</w:t>
      </w:r>
      <w:r w:rsidRPr="003A3B06">
        <w:rPr>
          <w:rFonts w:ascii="Verdana" w:hAnsi="Verdana"/>
        </w:rPr>
        <w:t>‘’go</w:t>
      </w:r>
      <w:r w:rsidR="003E74A6">
        <w:rPr>
          <w:rFonts w:ascii="Verdana" w:hAnsi="Verdana"/>
        </w:rPr>
        <w:t>l</w:t>
      </w:r>
      <w:r w:rsidRPr="003A3B06">
        <w:rPr>
          <w:rFonts w:ascii="Verdana" w:hAnsi="Verdana"/>
        </w:rPr>
        <w:t>average’’ (divisão dos gols marcados pelos sofridos);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8° -</w:t>
      </w:r>
      <w:r w:rsidRPr="003A3B06">
        <w:rPr>
          <w:rFonts w:ascii="Verdana" w:hAnsi="Verdana"/>
        </w:rPr>
        <w:t xml:space="preserve"> sorteio</w:t>
      </w:r>
    </w:p>
    <w:p w:rsidR="008F7721" w:rsidRPr="003A3B06" w:rsidRDefault="008F7721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 xml:space="preserve">Art. </w:t>
      </w:r>
      <w:r w:rsidR="00CD0D2D">
        <w:rPr>
          <w:rFonts w:ascii="Verdana" w:hAnsi="Verdana"/>
          <w:b/>
        </w:rPr>
        <w:t>19º</w:t>
      </w:r>
      <w:r w:rsidRPr="00E76295">
        <w:rPr>
          <w:rFonts w:ascii="Verdana" w:hAnsi="Verdana"/>
          <w:b/>
        </w:rPr>
        <w:t xml:space="preserve"> -</w:t>
      </w:r>
      <w:r w:rsidRPr="003A3B06">
        <w:rPr>
          <w:rFonts w:ascii="Verdana" w:hAnsi="Verdana"/>
        </w:rPr>
        <w:t xml:space="preserve"> Na Segunda Fase as equipes classificadas da fase anterior em suas respectivascategorias</w:t>
      </w:r>
      <w:r w:rsidR="008F7721">
        <w:rPr>
          <w:rFonts w:ascii="Verdana" w:hAnsi="Verdana"/>
        </w:rPr>
        <w:t>,</w:t>
      </w:r>
      <w:r w:rsidRPr="003A3B06">
        <w:rPr>
          <w:rFonts w:ascii="Verdana" w:hAnsi="Verdana"/>
        </w:rPr>
        <w:t xml:space="preserve"> dentro de suas respectivas chaves e as equipes melhores classificadas na Primeira Fasevencerem ou empatarem no tempo normal do jogo estarão classificados para a 3ª </w:t>
      </w:r>
      <w:r w:rsidR="00AB6CD3" w:rsidRPr="003A3B06">
        <w:rPr>
          <w:rFonts w:ascii="Verdana" w:hAnsi="Verdana"/>
        </w:rPr>
        <w:t>Fase (</w:t>
      </w:r>
      <w:r w:rsidRPr="003A3B06">
        <w:rPr>
          <w:rFonts w:ascii="Verdana" w:hAnsi="Verdana"/>
        </w:rPr>
        <w:t>Semifinais), por</w:t>
      </w:r>
      <w:r w:rsidR="008F7721">
        <w:rPr>
          <w:rFonts w:ascii="Verdana" w:hAnsi="Verdana"/>
        </w:rPr>
        <w:t>é</w:t>
      </w:r>
      <w:r w:rsidRPr="003A3B06">
        <w:rPr>
          <w:rFonts w:ascii="Verdana" w:hAnsi="Verdana"/>
        </w:rPr>
        <w:t>m, se perderem, a equipe vencedora estará classificada para a 3ª Fase (Semifinais).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N</w:t>
      </w:r>
      <w:r w:rsidR="008F7721">
        <w:rPr>
          <w:rFonts w:ascii="Verdana" w:hAnsi="Verdana"/>
        </w:rPr>
        <w:t>a</w:t>
      </w:r>
      <w:r w:rsidRPr="003A3B06">
        <w:rPr>
          <w:rFonts w:ascii="Verdana" w:hAnsi="Verdana"/>
        </w:rPr>
        <w:t xml:space="preserve"> Terceira Fase, as equipes classificadas das fases anteriores em suas respectivas categorias,</w:t>
      </w:r>
    </w:p>
    <w:p w:rsidR="003A3B06" w:rsidRDefault="003D103B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Jogarão</w:t>
      </w:r>
      <w:r w:rsidR="003A3B06" w:rsidRPr="003A3B06">
        <w:rPr>
          <w:rFonts w:ascii="Verdana" w:hAnsi="Verdana"/>
        </w:rPr>
        <w:t xml:space="preserve"> uma única partida e a equipe que vencer no tempo normal desse jogo estará </w:t>
      </w:r>
      <w:r w:rsidR="003E74A6" w:rsidRPr="003A3B06">
        <w:rPr>
          <w:rFonts w:ascii="Verdana" w:hAnsi="Verdana"/>
        </w:rPr>
        <w:t>classificado</w:t>
      </w:r>
      <w:r w:rsidR="003A3B06" w:rsidRPr="003A3B06">
        <w:rPr>
          <w:rFonts w:ascii="Verdana" w:hAnsi="Verdana"/>
        </w:rPr>
        <w:t xml:space="preserve"> para asFinais, porém, se houver empate no tempo normal do jogo, a equipe classificada será determinadaatravés de cobrança de (três) penalidades máximas de acordo com as </w:t>
      </w:r>
      <w:r w:rsidR="008F7721">
        <w:rPr>
          <w:rFonts w:ascii="Verdana" w:hAnsi="Verdana"/>
        </w:rPr>
        <w:t>R</w:t>
      </w:r>
      <w:r w:rsidR="003A3B06" w:rsidRPr="003A3B06">
        <w:rPr>
          <w:rFonts w:ascii="Verdana" w:hAnsi="Verdana"/>
        </w:rPr>
        <w:t xml:space="preserve">egras Oficiais da </w:t>
      </w:r>
      <w:r w:rsidR="003E74A6" w:rsidRPr="003A3B06">
        <w:rPr>
          <w:rFonts w:ascii="Verdana" w:hAnsi="Verdana"/>
        </w:rPr>
        <w:t>modalidade.</w:t>
      </w: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3D103B">
        <w:rPr>
          <w:rFonts w:ascii="Verdana" w:hAnsi="Verdana"/>
          <w:b/>
          <w:u w:val="single"/>
        </w:rPr>
        <w:t>CAPÍTULO IX – DO TEMPO DE JOGO</w:t>
      </w:r>
    </w:p>
    <w:p w:rsidR="00AF03EF" w:rsidRPr="003D103B" w:rsidRDefault="00AF03EF" w:rsidP="00102B41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3A3B06" w:rsidRPr="00E76295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Art. 19º -</w:t>
      </w:r>
    </w:p>
    <w:p w:rsidR="0009304C" w:rsidRPr="003D103B" w:rsidRDefault="0009304C" w:rsidP="0009304C">
      <w:pPr>
        <w:spacing w:after="0" w:line="240" w:lineRule="auto"/>
        <w:jc w:val="center"/>
        <w:rPr>
          <w:rFonts w:ascii="Verdana" w:hAnsi="Verdana"/>
          <w:color w:val="FF0000"/>
        </w:rPr>
      </w:pPr>
      <w:r w:rsidRPr="003D103B">
        <w:rPr>
          <w:rFonts w:ascii="Verdana" w:hAnsi="Verdana"/>
          <w:color w:val="FF0000"/>
        </w:rPr>
        <w:t>Tempo de Jogo</w:t>
      </w:r>
      <w:r w:rsidRPr="003D103B">
        <w:rPr>
          <w:rFonts w:ascii="Verdana" w:hAnsi="Verdana"/>
          <w:b/>
          <w:color w:val="FF0000"/>
        </w:rPr>
        <w:t>Série Bronze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3375"/>
      </w:tblGrid>
      <w:tr w:rsidR="0009304C" w:rsidTr="00AE4BBF">
        <w:trPr>
          <w:jc w:val="center"/>
        </w:trPr>
        <w:tc>
          <w:tcPr>
            <w:tcW w:w="4114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Todas as Categorias</w:t>
            </w:r>
          </w:p>
        </w:tc>
        <w:tc>
          <w:tcPr>
            <w:tcW w:w="3375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tempos de 10 Minutos</w:t>
            </w:r>
          </w:p>
        </w:tc>
      </w:tr>
      <w:tr w:rsidR="00AF03EF" w:rsidTr="00AE4BBF">
        <w:trPr>
          <w:jc w:val="center"/>
        </w:trPr>
        <w:tc>
          <w:tcPr>
            <w:tcW w:w="4114" w:type="dxa"/>
            <w:vAlign w:val="center"/>
          </w:tcPr>
          <w:p w:rsidR="00AF03EF" w:rsidRDefault="00AF03EF" w:rsidP="00AE4B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5" w:type="dxa"/>
            <w:vAlign w:val="center"/>
          </w:tcPr>
          <w:p w:rsidR="00AF03EF" w:rsidRDefault="00AF03EF" w:rsidP="00AE4BBF">
            <w:pPr>
              <w:jc w:val="center"/>
              <w:rPr>
                <w:rFonts w:ascii="Verdana" w:hAnsi="Verdana"/>
              </w:rPr>
            </w:pPr>
          </w:p>
        </w:tc>
      </w:tr>
    </w:tbl>
    <w:p w:rsidR="00AF03EF" w:rsidRDefault="00AF03EF" w:rsidP="0009304C">
      <w:pPr>
        <w:spacing w:after="0" w:line="240" w:lineRule="auto"/>
        <w:jc w:val="center"/>
        <w:rPr>
          <w:rFonts w:ascii="Verdana" w:hAnsi="Verdana"/>
          <w:color w:val="FF0000"/>
        </w:rPr>
      </w:pPr>
    </w:p>
    <w:p w:rsidR="0009304C" w:rsidRPr="003D103B" w:rsidRDefault="0009304C" w:rsidP="0009304C">
      <w:pPr>
        <w:spacing w:after="0" w:line="240" w:lineRule="auto"/>
        <w:jc w:val="center"/>
        <w:rPr>
          <w:rFonts w:ascii="Verdana" w:hAnsi="Verdana"/>
          <w:color w:val="FF0000"/>
        </w:rPr>
      </w:pPr>
      <w:r w:rsidRPr="003D103B">
        <w:rPr>
          <w:rFonts w:ascii="Verdana" w:hAnsi="Verdana"/>
          <w:color w:val="FF0000"/>
        </w:rPr>
        <w:t>Tempo de Jogo</w:t>
      </w:r>
      <w:r w:rsidRPr="003D103B">
        <w:rPr>
          <w:rFonts w:ascii="Verdana" w:hAnsi="Verdana"/>
          <w:b/>
          <w:color w:val="FF0000"/>
        </w:rPr>
        <w:t>Série Prata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829"/>
      </w:tblGrid>
      <w:tr w:rsidR="0009304C" w:rsidTr="00AE4BBF">
        <w:trPr>
          <w:jc w:val="center"/>
        </w:trPr>
        <w:tc>
          <w:tcPr>
            <w:tcW w:w="2620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07 / Sub 08</w:t>
            </w:r>
          </w:p>
        </w:tc>
        <w:tc>
          <w:tcPr>
            <w:tcW w:w="6829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tempos de 05 minutos e 01 tempo de 10 minutos</w:t>
            </w:r>
          </w:p>
        </w:tc>
      </w:tr>
      <w:tr w:rsidR="0009304C" w:rsidTr="00AE4BBF">
        <w:trPr>
          <w:jc w:val="center"/>
        </w:trPr>
        <w:tc>
          <w:tcPr>
            <w:tcW w:w="2620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 09/10/11/12/13</w:t>
            </w:r>
          </w:p>
        </w:tc>
        <w:tc>
          <w:tcPr>
            <w:tcW w:w="6829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tempos de 06 minutos e 01 tempo de 12 minutos</w:t>
            </w:r>
          </w:p>
        </w:tc>
      </w:tr>
      <w:tr w:rsidR="0009304C" w:rsidTr="00AE4BBF">
        <w:trPr>
          <w:jc w:val="center"/>
        </w:trPr>
        <w:tc>
          <w:tcPr>
            <w:tcW w:w="2620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Sub14 / Sub 15</w:t>
            </w:r>
          </w:p>
        </w:tc>
        <w:tc>
          <w:tcPr>
            <w:tcW w:w="6829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tempos de 15 Minutos</w:t>
            </w:r>
          </w:p>
        </w:tc>
      </w:tr>
    </w:tbl>
    <w:p w:rsidR="00AF03EF" w:rsidRDefault="00AF03EF" w:rsidP="0009304C">
      <w:pPr>
        <w:spacing w:after="0" w:line="240" w:lineRule="auto"/>
        <w:jc w:val="center"/>
        <w:rPr>
          <w:rFonts w:ascii="Verdana" w:hAnsi="Verdana"/>
          <w:color w:val="FF0000"/>
        </w:rPr>
      </w:pPr>
    </w:p>
    <w:p w:rsidR="0009304C" w:rsidRPr="003D103B" w:rsidRDefault="0009304C" w:rsidP="0009304C">
      <w:pPr>
        <w:spacing w:after="0" w:line="240" w:lineRule="auto"/>
        <w:jc w:val="center"/>
        <w:rPr>
          <w:rFonts w:ascii="Verdana" w:hAnsi="Verdana"/>
          <w:color w:val="FF0000"/>
        </w:rPr>
      </w:pPr>
      <w:r w:rsidRPr="003D103B">
        <w:rPr>
          <w:rFonts w:ascii="Verdana" w:hAnsi="Verdana"/>
          <w:color w:val="FF0000"/>
        </w:rPr>
        <w:t>Tempo de Jogo</w:t>
      </w:r>
      <w:r w:rsidRPr="003D103B">
        <w:rPr>
          <w:rFonts w:ascii="Verdana" w:hAnsi="Verdana"/>
          <w:b/>
          <w:color w:val="FF0000"/>
        </w:rPr>
        <w:t>Série Ouro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3375"/>
      </w:tblGrid>
      <w:tr w:rsidR="0009304C" w:rsidTr="00AE4BBF">
        <w:trPr>
          <w:jc w:val="center"/>
        </w:trPr>
        <w:tc>
          <w:tcPr>
            <w:tcW w:w="4114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Todas as Categorias</w:t>
            </w:r>
          </w:p>
        </w:tc>
        <w:tc>
          <w:tcPr>
            <w:tcW w:w="3375" w:type="dxa"/>
            <w:vAlign w:val="center"/>
          </w:tcPr>
          <w:p w:rsidR="0009304C" w:rsidRDefault="0009304C" w:rsidP="00AE4B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tempos de 15 Minutos</w:t>
            </w:r>
          </w:p>
        </w:tc>
      </w:tr>
    </w:tbl>
    <w:p w:rsidR="0009304C" w:rsidRDefault="0009304C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AF03EF" w:rsidRPr="00A928DC" w:rsidRDefault="00AF03EF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A928DC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A928DC">
        <w:rPr>
          <w:rFonts w:ascii="Verdana" w:hAnsi="Verdana"/>
          <w:b/>
        </w:rPr>
        <w:t>Na Série Bronze não serão obrigatórios a troca deAtletas.</w:t>
      </w:r>
    </w:p>
    <w:p w:rsidR="003D103B" w:rsidRPr="00A928DC" w:rsidRDefault="003D103B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7144D2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Na </w:t>
      </w:r>
      <w:r w:rsidR="0009304C" w:rsidRPr="0009304C">
        <w:rPr>
          <w:rFonts w:ascii="Verdana" w:hAnsi="Verdana"/>
          <w:b/>
        </w:rPr>
        <w:t>Sé</w:t>
      </w:r>
      <w:r w:rsidRPr="0009304C">
        <w:rPr>
          <w:rFonts w:ascii="Verdana" w:hAnsi="Verdana"/>
          <w:b/>
        </w:rPr>
        <w:t>rie Prata</w:t>
      </w:r>
      <w:r w:rsidRPr="003A3B06">
        <w:rPr>
          <w:rFonts w:ascii="Verdana" w:hAnsi="Verdana"/>
        </w:rPr>
        <w:t xml:space="preserve"> nas Categorias, Sub07, Sub08, Sub09, Sub10, Sub11, Sub12 e Sub 13, éobrigatório as substituições de no mínimo </w:t>
      </w:r>
      <w:r w:rsidR="0009304C">
        <w:rPr>
          <w:rFonts w:ascii="Verdana" w:hAnsi="Verdana"/>
        </w:rPr>
        <w:t>0</w:t>
      </w:r>
      <w:r w:rsidRPr="003A3B06">
        <w:rPr>
          <w:rFonts w:ascii="Verdana" w:hAnsi="Verdana"/>
        </w:rPr>
        <w:t>2 (dois) jogadores no segundo período</w:t>
      </w:r>
      <w:r w:rsidR="0009304C">
        <w:rPr>
          <w:rFonts w:ascii="Verdana" w:hAnsi="Verdana"/>
        </w:rPr>
        <w:t>, sendo</w:t>
      </w:r>
      <w:r w:rsidRPr="003A3B06">
        <w:rPr>
          <w:rFonts w:ascii="Verdana" w:hAnsi="Verdana"/>
        </w:rPr>
        <w:t xml:space="preserve"> no 3º tempo asequipes não terão a obrigatoriedade de fazer substituições. Caso a equipe não esteja com jogadores pararealizar as substituições</w:t>
      </w:r>
      <w:r w:rsidR="0009304C">
        <w:rPr>
          <w:rFonts w:ascii="Verdana" w:hAnsi="Verdana"/>
        </w:rPr>
        <w:t>,</w:t>
      </w:r>
      <w:r w:rsidRPr="003A3B06">
        <w:rPr>
          <w:rFonts w:ascii="Verdana" w:hAnsi="Verdana"/>
        </w:rPr>
        <w:t xml:space="preserve"> a partida será realizada sem necessidade das substituições, porém a equipe queestiver sem atletas para a substituição perderá 1 pontopor atletana classificação.Ficou decidido que da Segunda Fase em diante na série Prata,nas categoriasSub07,Sub08, Sub09, Sub10, Sub11, Sub12 e Sub 13, do 1º tempo para o 2º tempo, seráobrigatória a troca de 02 atletas, sendo que a equipe que não possuir o número de atletasreservas necessários para essa substituição obrigatória, a equipe jogará com atletas a menosno 2º tempo (Ex: Tendo 01 atleta reserva para troca = trocará esse e jogará com 04 atletas,não tendo atleta para a troca = jogará com 03 atletas).</w:t>
      </w:r>
    </w:p>
    <w:p w:rsidR="00751857" w:rsidRDefault="00751857" w:rsidP="00102B41">
      <w:pPr>
        <w:spacing w:after="0" w:line="240" w:lineRule="auto"/>
        <w:jc w:val="both"/>
        <w:rPr>
          <w:rFonts w:ascii="Verdana" w:hAnsi="Verdana"/>
        </w:rPr>
      </w:pPr>
    </w:p>
    <w:p w:rsidR="00A928DC" w:rsidRDefault="00A928DC" w:rsidP="00102B41">
      <w:pPr>
        <w:spacing w:after="0" w:line="240" w:lineRule="auto"/>
        <w:jc w:val="both"/>
        <w:rPr>
          <w:rFonts w:ascii="Verdana" w:hAnsi="Verdana"/>
        </w:rPr>
      </w:pPr>
    </w:p>
    <w:p w:rsidR="0009304C" w:rsidRPr="003A3B06" w:rsidRDefault="0009304C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E76295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CAPITULO X – DA PONTUAÇÃO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Vitória = 3 pontos;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Empate c/ gols = 1 ponto;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Empate s/ gols = 0 ponto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Derrota = 0 ponto.</w:t>
      </w:r>
    </w:p>
    <w:p w:rsidR="00257951" w:rsidRDefault="00257951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E76295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XI – DA ARBITRAGEM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Art.20º -</w:t>
      </w:r>
      <w:r w:rsidRPr="003A3B06">
        <w:rPr>
          <w:rFonts w:ascii="Verdana" w:hAnsi="Verdana"/>
        </w:rPr>
        <w:t xml:space="preserve"> A arbitragem ficará a cargo da Liga Regional de Fut</w:t>
      </w:r>
      <w:r w:rsidR="00257951">
        <w:rPr>
          <w:rFonts w:ascii="Verdana" w:hAnsi="Verdana"/>
        </w:rPr>
        <w:t>ebol de Salão do Litoral Paulista</w:t>
      </w:r>
      <w:r w:rsidRPr="003A3B06">
        <w:rPr>
          <w:rFonts w:ascii="Verdana" w:hAnsi="Verdana"/>
        </w:rPr>
        <w:t>.</w:t>
      </w:r>
    </w:p>
    <w:p w:rsidR="00257951" w:rsidRDefault="00257951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E76295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XII – DA PREMIAÇÃO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21º -</w:t>
      </w:r>
      <w:r w:rsidRPr="003A3B06">
        <w:rPr>
          <w:rFonts w:ascii="Verdana" w:hAnsi="Verdana"/>
        </w:rPr>
        <w:t xml:space="preserve"> Serão oferecidos medalhas e troféus para </w:t>
      </w:r>
      <w:r w:rsidR="00257951">
        <w:rPr>
          <w:rFonts w:ascii="Verdana" w:hAnsi="Verdana"/>
        </w:rPr>
        <w:t>os 1º e 2º colocados em cada categoria,</w:t>
      </w:r>
      <w:r w:rsidR="002A1F6B">
        <w:rPr>
          <w:rFonts w:ascii="Verdana" w:hAnsi="Verdana"/>
        </w:rPr>
        <w:t xml:space="preserve"> além de troféu para </w:t>
      </w:r>
      <w:r w:rsidRPr="003A3B06">
        <w:rPr>
          <w:rFonts w:ascii="Verdana" w:hAnsi="Verdana"/>
        </w:rPr>
        <w:t>artilheiros e defesa menos vazada.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Um Troféu de Campeão Geral </w:t>
      </w:r>
      <w:r w:rsidR="00257951">
        <w:rPr>
          <w:rFonts w:ascii="Verdana" w:hAnsi="Verdana"/>
        </w:rPr>
        <w:t xml:space="preserve">será entregue a equipe que conquistar mais </w:t>
      </w:r>
      <w:r w:rsidR="002A1F6B">
        <w:rPr>
          <w:rFonts w:ascii="Verdana" w:hAnsi="Verdana"/>
        </w:rPr>
        <w:t>pontos</w:t>
      </w:r>
      <w:r w:rsidR="00257951">
        <w:rPr>
          <w:rFonts w:ascii="Verdana" w:hAnsi="Verdana"/>
        </w:rPr>
        <w:t xml:space="preserve"> na soma das </w:t>
      </w:r>
      <w:r w:rsidRPr="003A3B06">
        <w:rPr>
          <w:rFonts w:ascii="Verdana" w:hAnsi="Verdana"/>
        </w:rPr>
        <w:t>Série</w:t>
      </w:r>
      <w:r w:rsidR="00257951">
        <w:rPr>
          <w:rFonts w:ascii="Verdana" w:hAnsi="Verdana"/>
        </w:rPr>
        <w:t>s</w:t>
      </w:r>
      <w:r w:rsidRPr="003A3B06">
        <w:rPr>
          <w:rFonts w:ascii="Verdana" w:hAnsi="Verdana"/>
        </w:rPr>
        <w:t xml:space="preserve"> Prata e Bronze que estiverem inscritos nocampeonato.</w:t>
      </w:r>
      <w:r w:rsidR="002A1F6B">
        <w:rPr>
          <w:rFonts w:ascii="Verdana" w:hAnsi="Verdana"/>
        </w:rPr>
        <w:t xml:space="preserve"> A soma </w:t>
      </w:r>
      <w:r w:rsidR="009630EB">
        <w:rPr>
          <w:rFonts w:ascii="Verdana" w:hAnsi="Verdana"/>
        </w:rPr>
        <w:t xml:space="preserve">será por categoria e </w:t>
      </w:r>
      <w:r w:rsidR="002A1F6B">
        <w:rPr>
          <w:rFonts w:ascii="Verdana" w:hAnsi="Verdana"/>
        </w:rPr>
        <w:t>se dará da seguinte forma:</w:t>
      </w:r>
    </w:p>
    <w:p w:rsidR="002A1F6B" w:rsidRDefault="00AB6CD3" w:rsidP="00102B4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1º colocado</w:t>
      </w:r>
      <w:r w:rsidR="002A1F6B">
        <w:rPr>
          <w:rFonts w:ascii="Verdana" w:hAnsi="Verdana"/>
        </w:rPr>
        <w:t>: 4 Pontos</w:t>
      </w:r>
    </w:p>
    <w:p w:rsidR="002A1F6B" w:rsidRDefault="00AB6CD3" w:rsidP="00102B4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2º colocado</w:t>
      </w:r>
      <w:r w:rsidR="002A1F6B">
        <w:rPr>
          <w:rFonts w:ascii="Verdana" w:hAnsi="Verdana"/>
        </w:rPr>
        <w:t>: 3 Pontos</w:t>
      </w:r>
    </w:p>
    <w:p w:rsidR="002A1F6B" w:rsidRDefault="00AB6CD3" w:rsidP="002A1F6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3º colocado</w:t>
      </w:r>
      <w:r w:rsidR="002A1F6B">
        <w:rPr>
          <w:rFonts w:ascii="Verdana" w:hAnsi="Verdana"/>
        </w:rPr>
        <w:t>: 2 Pontos</w:t>
      </w:r>
    </w:p>
    <w:p w:rsidR="002A1F6B" w:rsidRDefault="00AB6CD3" w:rsidP="002A1F6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4º colocado</w:t>
      </w:r>
      <w:r w:rsidR="002A1F6B">
        <w:rPr>
          <w:rFonts w:ascii="Verdana" w:hAnsi="Verdana"/>
        </w:rPr>
        <w:t>: 1 Ponto</w:t>
      </w:r>
    </w:p>
    <w:p w:rsidR="008B6E30" w:rsidRPr="008B6E30" w:rsidRDefault="008B6E30" w:rsidP="002A1F6B">
      <w:pPr>
        <w:spacing w:after="0" w:line="240" w:lineRule="auto"/>
        <w:jc w:val="both"/>
        <w:rPr>
          <w:rFonts w:ascii="Verdana" w:hAnsi="Verdana"/>
        </w:rPr>
      </w:pPr>
      <w:r w:rsidRPr="008B6E30">
        <w:rPr>
          <w:rFonts w:ascii="Verdana" w:hAnsi="Verdana"/>
        </w:rPr>
        <w:t>Será considerado o 3º colocado, a equipe que perder para a equipe campeão na categoria</w:t>
      </w:r>
      <w:r>
        <w:rPr>
          <w:rFonts w:ascii="Verdana" w:hAnsi="Verdana"/>
        </w:rPr>
        <w:t xml:space="preserve"> e a equipe que perder para o </w:t>
      </w:r>
      <w:r w:rsidR="00AB6CD3">
        <w:rPr>
          <w:rFonts w:ascii="Verdana" w:hAnsi="Verdana"/>
        </w:rPr>
        <w:t>vice-campeão</w:t>
      </w:r>
      <w:r>
        <w:rPr>
          <w:rFonts w:ascii="Verdana" w:hAnsi="Verdana"/>
        </w:rPr>
        <w:t xml:space="preserve"> será o 4º colocado</w:t>
      </w:r>
      <w:r w:rsidRPr="008B6E30">
        <w:rPr>
          <w:rFonts w:ascii="Verdana" w:hAnsi="Verdana"/>
        </w:rPr>
        <w:t>.</w:t>
      </w:r>
    </w:p>
    <w:p w:rsidR="002A1F6B" w:rsidRPr="003A3B06" w:rsidRDefault="002A1F6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OBS:</w:t>
      </w:r>
      <w:r w:rsidRPr="003A3B06">
        <w:rPr>
          <w:rFonts w:ascii="Verdana" w:hAnsi="Verdana"/>
        </w:rPr>
        <w:t xml:space="preserve"> Caso haja empate na artilharia ou defesa menos vazada em uma categoria, a premiação</w:t>
      </w:r>
    </w:p>
    <w:p w:rsidR="003A3B06" w:rsidRPr="003A3B06" w:rsidRDefault="00AB6CD3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Será</w:t>
      </w:r>
      <w:r w:rsidR="003A3B06" w:rsidRPr="003A3B06">
        <w:rPr>
          <w:rFonts w:ascii="Verdana" w:hAnsi="Verdana"/>
        </w:rPr>
        <w:t xml:space="preserve"> para o artilheiro ou defesa menos vazada da equipe melhor colocada na competição.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Ex:</w:t>
      </w:r>
      <w:r w:rsidRPr="003A3B06">
        <w:rPr>
          <w:rFonts w:ascii="Verdana" w:hAnsi="Verdana"/>
        </w:rPr>
        <w:t xml:space="preserve"> Artilheiro com 10 gols cuja equipe foi campeã e artilheiro com 10 gols cuja equipe foi vice</w:t>
      </w:r>
    </w:p>
    <w:p w:rsidR="003A3B06" w:rsidRPr="003A3B06" w:rsidRDefault="003D103B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Campeã</w:t>
      </w:r>
      <w:r w:rsidR="003A3B06" w:rsidRPr="003A3B06">
        <w:rPr>
          <w:rFonts w:ascii="Verdana" w:hAnsi="Verdana"/>
        </w:rPr>
        <w:t>, o troféu irá para o artilheiro da equipe campeã.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Ex:</w:t>
      </w:r>
      <w:r w:rsidRPr="003A3B06">
        <w:rPr>
          <w:rFonts w:ascii="Verdana" w:hAnsi="Verdana"/>
        </w:rPr>
        <w:t xml:space="preserve"> Defesa menos vazada com empate de gols </w:t>
      </w:r>
      <w:r w:rsidR="00AB6CD3" w:rsidRPr="003A3B06">
        <w:rPr>
          <w:rFonts w:ascii="Verdana" w:hAnsi="Verdana"/>
        </w:rPr>
        <w:t>avergai (</w:t>
      </w:r>
      <w:r w:rsidRPr="003A3B06">
        <w:rPr>
          <w:rFonts w:ascii="Verdana" w:hAnsi="Verdana"/>
        </w:rPr>
        <w:t xml:space="preserve">gols sofridos </w:t>
      </w:r>
      <w:r w:rsidR="00AB6CD3" w:rsidRPr="003A3B06">
        <w:rPr>
          <w:rFonts w:ascii="Verdana" w:hAnsi="Verdana"/>
        </w:rPr>
        <w:t>divido</w:t>
      </w:r>
      <w:r w:rsidRPr="003A3B06">
        <w:rPr>
          <w:rFonts w:ascii="Verdana" w:hAnsi="Verdana"/>
        </w:rPr>
        <w:t xml:space="preserve"> pelas partidas</w:t>
      </w:r>
    </w:p>
    <w:p w:rsidR="003A3B06" w:rsidRPr="003A3B06" w:rsidRDefault="003E74A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Jogadas</w:t>
      </w:r>
      <w:r w:rsidR="003A3B06" w:rsidRPr="003A3B06">
        <w:rPr>
          <w:rFonts w:ascii="Verdana" w:hAnsi="Verdana"/>
        </w:rPr>
        <w:t xml:space="preserve">) entre a equipe que foi campeã e a equipe que foi </w:t>
      </w:r>
      <w:r w:rsidR="00AB6CD3" w:rsidRPr="003A3B06">
        <w:rPr>
          <w:rFonts w:ascii="Verdana" w:hAnsi="Verdana"/>
        </w:rPr>
        <w:t>vice-campeã</w:t>
      </w:r>
      <w:r w:rsidR="003A3B06" w:rsidRPr="003A3B06">
        <w:rPr>
          <w:rFonts w:ascii="Verdana" w:hAnsi="Verdana"/>
        </w:rPr>
        <w:t>, o troféu irá para a</w:t>
      </w:r>
    </w:p>
    <w:p w:rsidR="003A3B06" w:rsidRDefault="003E74A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Equipe</w:t>
      </w:r>
      <w:r w:rsidR="003A3B06" w:rsidRPr="003A3B06">
        <w:rPr>
          <w:rFonts w:ascii="Verdana" w:hAnsi="Verdana"/>
        </w:rPr>
        <w:t xml:space="preserve"> campeã.</w:t>
      </w:r>
    </w:p>
    <w:p w:rsidR="009630EB" w:rsidRPr="003A3B06" w:rsidRDefault="009630E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E76295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XIII – ABERTURA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22 –</w:t>
      </w:r>
      <w:r w:rsidRPr="003A3B06">
        <w:rPr>
          <w:rFonts w:ascii="Verdana" w:hAnsi="Verdana"/>
        </w:rPr>
        <w:t xml:space="preserve"> Será realizada </w:t>
      </w:r>
      <w:r w:rsidR="009855FB">
        <w:rPr>
          <w:rFonts w:ascii="Verdana" w:hAnsi="Verdana"/>
        </w:rPr>
        <w:t>um cerimonial de abertura dia 06</w:t>
      </w:r>
      <w:r w:rsidRPr="003A3B06">
        <w:rPr>
          <w:rFonts w:ascii="Verdana" w:hAnsi="Verdana"/>
        </w:rPr>
        <w:t xml:space="preserve"> de </w:t>
      </w:r>
      <w:r w:rsidR="009855FB">
        <w:rPr>
          <w:rFonts w:ascii="Verdana" w:hAnsi="Verdana"/>
        </w:rPr>
        <w:t>agosto</w:t>
      </w:r>
      <w:bookmarkStart w:id="0" w:name="_GoBack"/>
      <w:bookmarkEnd w:id="0"/>
      <w:r w:rsidRPr="003A3B06">
        <w:rPr>
          <w:rFonts w:ascii="Verdana" w:hAnsi="Verdana"/>
        </w:rPr>
        <w:t xml:space="preserve"> às 19hs com a obrigatoriedade daparticipação de no mínimo 5 Atletas por equipe devidamente uniformizada.</w:t>
      </w:r>
    </w:p>
    <w:p w:rsidR="009630EB" w:rsidRPr="003A3B06" w:rsidRDefault="009630EB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CAPÍTULO I</w:t>
      </w:r>
      <w:r w:rsidR="00174A2D">
        <w:rPr>
          <w:rFonts w:ascii="Verdana" w:hAnsi="Verdana"/>
          <w:b/>
        </w:rPr>
        <w:t>V</w:t>
      </w:r>
      <w:r w:rsidRPr="00E76295">
        <w:rPr>
          <w:rFonts w:ascii="Verdana" w:hAnsi="Verdana"/>
          <w:b/>
        </w:rPr>
        <w:t xml:space="preserve"> – DA JUSTIÇA DESPORTIVA</w:t>
      </w:r>
    </w:p>
    <w:p w:rsidR="003E74A6" w:rsidRPr="00E76295" w:rsidRDefault="003E74A6" w:rsidP="00102B41">
      <w:pPr>
        <w:spacing w:after="0" w:line="240" w:lineRule="auto"/>
        <w:jc w:val="both"/>
        <w:rPr>
          <w:rFonts w:ascii="Verdana" w:hAnsi="Verdana"/>
          <w:b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lastRenderedPageBreak/>
        <w:t>Art. 23º -</w:t>
      </w:r>
      <w:r w:rsidRPr="003A3B06">
        <w:rPr>
          <w:rFonts w:ascii="Verdana" w:hAnsi="Verdana"/>
        </w:rPr>
        <w:t xml:space="preserve"> A justiça desportiva será aplicada pela comissão organizadora.</w:t>
      </w: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>COMPOSTA POR: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Elton Luiz Ribeiro da Conceição, </w:t>
      </w:r>
      <w:r w:rsidR="00AB6CD3" w:rsidRPr="003A3B06">
        <w:rPr>
          <w:rFonts w:ascii="Verdana" w:hAnsi="Verdana"/>
        </w:rPr>
        <w:t>Éden</w:t>
      </w:r>
      <w:r w:rsidRPr="003A3B06">
        <w:rPr>
          <w:rFonts w:ascii="Verdana" w:hAnsi="Verdana"/>
        </w:rPr>
        <w:t xml:space="preserve"> Ribeiro e o Sr. José Roberto Ferreira Lima</w:t>
      </w:r>
      <w:r w:rsidR="009630EB">
        <w:rPr>
          <w:rFonts w:ascii="Verdana" w:hAnsi="Verdana"/>
        </w:rPr>
        <w:t xml:space="preserve"> (</w:t>
      </w:r>
      <w:r w:rsidRPr="003A3B06">
        <w:rPr>
          <w:rFonts w:ascii="Verdana" w:hAnsi="Verdana"/>
        </w:rPr>
        <w:t>Presidente da Comissão Disciplinar da LRFSLP</w:t>
      </w:r>
      <w:r w:rsidR="009630EB">
        <w:rPr>
          <w:rFonts w:ascii="Verdana" w:hAnsi="Verdana"/>
        </w:rPr>
        <w:t>)</w:t>
      </w:r>
      <w:r w:rsidRPr="003A3B06">
        <w:rPr>
          <w:rFonts w:ascii="Verdana" w:hAnsi="Verdana"/>
        </w:rPr>
        <w:t>.</w:t>
      </w:r>
    </w:p>
    <w:p w:rsidR="00BA4333" w:rsidRDefault="00BA4333" w:rsidP="00102B41">
      <w:pPr>
        <w:spacing w:after="0" w:line="240" w:lineRule="auto"/>
        <w:jc w:val="both"/>
        <w:rPr>
          <w:rFonts w:ascii="Verdana" w:hAnsi="Verdana"/>
        </w:rPr>
      </w:pPr>
    </w:p>
    <w:p w:rsidR="00BA4333" w:rsidRPr="003A3B06" w:rsidRDefault="00BA4333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24° -</w:t>
      </w:r>
      <w:r w:rsidRPr="003A3B06">
        <w:rPr>
          <w:rFonts w:ascii="Verdana" w:hAnsi="Verdana"/>
        </w:rPr>
        <w:t xml:space="preserve"> Caso alguma equipe se sentir prejudicada ou tenha algo que comprove alguma irregularidadeem alguma equipe adversária, terá o prazo de 48 horas após a realização da partida para interpor recursoá organização do torneio, que deverá ser entregue em papel timbrado da equipe e assinado pelopresidente, diretor à organização do torneio, valor do recurso 1 salário mínimo em vigente no pais emespécie.</w:t>
      </w:r>
    </w:p>
    <w:p w:rsidR="00BA4333" w:rsidRDefault="00BA4333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Parágrafo único:</w:t>
      </w:r>
      <w:r w:rsidRPr="003A3B06">
        <w:rPr>
          <w:rFonts w:ascii="Verdana" w:hAnsi="Verdana"/>
        </w:rPr>
        <w:t xml:space="preserve"> Caberá exclusivamente ao impetrante, o fornecimento de provas das </w:t>
      </w:r>
      <w:r w:rsidR="003E74A6" w:rsidRPr="003A3B06">
        <w:rPr>
          <w:rFonts w:ascii="Verdana" w:hAnsi="Verdana"/>
        </w:rPr>
        <w:t>irregularidades denunciadas</w:t>
      </w:r>
      <w:r w:rsidRPr="003A3B06">
        <w:rPr>
          <w:rFonts w:ascii="Verdana" w:hAnsi="Verdana"/>
        </w:rPr>
        <w:t>.</w:t>
      </w:r>
    </w:p>
    <w:p w:rsidR="003E74A6" w:rsidRPr="003A3B06" w:rsidRDefault="003E74A6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25° -</w:t>
      </w:r>
      <w:r w:rsidRPr="003A3B06">
        <w:rPr>
          <w:rFonts w:ascii="Verdana" w:hAnsi="Verdana"/>
        </w:rPr>
        <w:t xml:space="preserve"> A organização não se responsabiliza por eventuais acidentes ocorridos ou causados pelosparticipantes deste evento durante todo o período de realização</w:t>
      </w:r>
      <w:r w:rsidR="002B765A">
        <w:rPr>
          <w:rFonts w:ascii="Verdana" w:hAnsi="Verdana"/>
        </w:rPr>
        <w:t>, sendo responsabilidade das equipes, as condições físicas e clínicas dos participantes do evento</w:t>
      </w:r>
      <w:r w:rsidRPr="003A3B06">
        <w:rPr>
          <w:rFonts w:ascii="Verdana" w:hAnsi="Verdana"/>
        </w:rPr>
        <w:t>.</w:t>
      </w:r>
    </w:p>
    <w:p w:rsidR="00BA4333" w:rsidRPr="003A3B06" w:rsidRDefault="00BA4333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 26° -</w:t>
      </w:r>
      <w:r w:rsidRPr="003A3B06">
        <w:rPr>
          <w:rFonts w:ascii="Verdana" w:hAnsi="Verdana"/>
        </w:rPr>
        <w:t xml:space="preserve"> Caso alguma equipe deprede as dependências do ginásio (vestiários, etc...), terá que arcarcom as despesas que causaram </w:t>
      </w:r>
      <w:r w:rsidR="002B765A">
        <w:rPr>
          <w:rFonts w:ascii="Verdana" w:hAnsi="Verdana"/>
        </w:rPr>
        <w:t>a</w:t>
      </w:r>
      <w:r w:rsidRPr="003A3B06">
        <w:rPr>
          <w:rFonts w:ascii="Verdana" w:hAnsi="Verdana"/>
        </w:rPr>
        <w:t xml:space="preserve">o clube, sendo </w:t>
      </w:r>
      <w:r w:rsidR="002B765A">
        <w:rPr>
          <w:rFonts w:ascii="Verdana" w:hAnsi="Verdana"/>
        </w:rPr>
        <w:t>passível de</w:t>
      </w:r>
      <w:r w:rsidRPr="003A3B06">
        <w:rPr>
          <w:rFonts w:ascii="Verdana" w:hAnsi="Verdana"/>
        </w:rPr>
        <w:t xml:space="preserve"> elimina</w:t>
      </w:r>
      <w:r w:rsidR="002B765A">
        <w:rPr>
          <w:rFonts w:ascii="Verdana" w:hAnsi="Verdana"/>
        </w:rPr>
        <w:t>ção</w:t>
      </w:r>
      <w:r w:rsidRPr="003A3B06">
        <w:rPr>
          <w:rFonts w:ascii="Verdana" w:hAnsi="Verdana"/>
        </w:rPr>
        <w:t xml:space="preserve"> do </w:t>
      </w:r>
      <w:r w:rsidR="002B765A">
        <w:rPr>
          <w:rFonts w:ascii="Verdana" w:hAnsi="Verdana"/>
        </w:rPr>
        <w:t>evento</w:t>
      </w:r>
      <w:r w:rsidRPr="003A3B06">
        <w:rPr>
          <w:rFonts w:ascii="Verdana" w:hAnsi="Verdana"/>
        </w:rPr>
        <w:t>.</w:t>
      </w:r>
    </w:p>
    <w:p w:rsidR="00BA4333" w:rsidRPr="003A3B06" w:rsidRDefault="00BA4333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P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Art.27º -</w:t>
      </w:r>
      <w:r w:rsidRPr="003A3B06">
        <w:rPr>
          <w:rFonts w:ascii="Verdana" w:hAnsi="Verdana"/>
        </w:rPr>
        <w:t xml:space="preserve"> A tabela de jogos com os resultados atualizados e todas as informações da 1</w:t>
      </w:r>
      <w:r w:rsidR="007144D2">
        <w:rPr>
          <w:rFonts w:ascii="Verdana" w:hAnsi="Verdana"/>
        </w:rPr>
        <w:t>9</w:t>
      </w:r>
      <w:r w:rsidRPr="003A3B06">
        <w:rPr>
          <w:rFonts w:ascii="Verdana" w:hAnsi="Verdana"/>
        </w:rPr>
        <w:t>ª COPA</w:t>
      </w: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3A3B06">
        <w:rPr>
          <w:rFonts w:ascii="Verdana" w:hAnsi="Verdana"/>
        </w:rPr>
        <w:t xml:space="preserve">GREMETAL DE </w:t>
      </w:r>
      <w:r w:rsidR="003E74A6" w:rsidRPr="003A3B06">
        <w:rPr>
          <w:rFonts w:ascii="Verdana" w:hAnsi="Verdana"/>
        </w:rPr>
        <w:t>FUTSAL poderá</w:t>
      </w:r>
      <w:r w:rsidRPr="003A3B06">
        <w:rPr>
          <w:rFonts w:ascii="Verdana" w:hAnsi="Verdana"/>
        </w:rPr>
        <w:t xml:space="preserve"> ser acompanhada no site www.metalurgicosbs.org.br/gremetal (linkG.R.Gremetal).</w:t>
      </w:r>
    </w:p>
    <w:p w:rsidR="003E74A6" w:rsidRPr="003A3B06" w:rsidRDefault="003E74A6" w:rsidP="00102B41">
      <w:pPr>
        <w:spacing w:after="0" w:line="240" w:lineRule="auto"/>
        <w:jc w:val="both"/>
        <w:rPr>
          <w:rFonts w:ascii="Verdana" w:hAnsi="Verdana"/>
        </w:rPr>
      </w:pPr>
    </w:p>
    <w:p w:rsidR="003A3B06" w:rsidRDefault="003A3B06" w:rsidP="00102B41">
      <w:pPr>
        <w:spacing w:after="0" w:line="240" w:lineRule="auto"/>
        <w:jc w:val="both"/>
        <w:rPr>
          <w:rFonts w:ascii="Verdana" w:hAnsi="Verdana"/>
        </w:rPr>
      </w:pPr>
      <w:r w:rsidRPr="00E76295">
        <w:rPr>
          <w:rFonts w:ascii="Verdana" w:hAnsi="Verdana"/>
          <w:b/>
        </w:rPr>
        <w:t>Art.28º -</w:t>
      </w:r>
      <w:r w:rsidRPr="003A3B06">
        <w:rPr>
          <w:rFonts w:ascii="Verdana" w:hAnsi="Verdana"/>
        </w:rPr>
        <w:t xml:space="preserve"> Os casos omissos neste serão resolvidos pela organização do evento, a mesma é soberana emtodas e quaisquer decisão quando for acionada.</w:t>
      </w:r>
    </w:p>
    <w:p w:rsidR="002B765A" w:rsidRPr="003A3B06" w:rsidRDefault="002B765A" w:rsidP="00102B41">
      <w:pPr>
        <w:spacing w:after="0" w:line="240" w:lineRule="auto"/>
        <w:jc w:val="both"/>
        <w:rPr>
          <w:rFonts w:ascii="Verdana" w:hAnsi="Verdana"/>
        </w:rPr>
      </w:pPr>
    </w:p>
    <w:p w:rsidR="00B7636A" w:rsidRPr="00E76295" w:rsidRDefault="003A3B06" w:rsidP="002B765A">
      <w:pPr>
        <w:spacing w:after="0" w:line="240" w:lineRule="auto"/>
        <w:jc w:val="center"/>
        <w:rPr>
          <w:rFonts w:ascii="Verdana" w:hAnsi="Verdana"/>
          <w:b/>
        </w:rPr>
      </w:pPr>
      <w:r w:rsidRPr="00E76295">
        <w:rPr>
          <w:rFonts w:ascii="Verdana" w:hAnsi="Verdana"/>
          <w:b/>
        </w:rPr>
        <w:t>Direção Organizadora</w:t>
      </w:r>
    </w:p>
    <w:sectPr w:rsidR="00B7636A" w:rsidRPr="00E76295" w:rsidSect="003A3B0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B06"/>
    <w:rsid w:val="00067E98"/>
    <w:rsid w:val="00085F84"/>
    <w:rsid w:val="00092E64"/>
    <w:rsid w:val="0009304C"/>
    <w:rsid w:val="000C6239"/>
    <w:rsid w:val="00102B41"/>
    <w:rsid w:val="00116853"/>
    <w:rsid w:val="001174F6"/>
    <w:rsid w:val="00174A2D"/>
    <w:rsid w:val="001E237E"/>
    <w:rsid w:val="00251FFD"/>
    <w:rsid w:val="00257951"/>
    <w:rsid w:val="002A1F6B"/>
    <w:rsid w:val="002B765A"/>
    <w:rsid w:val="00330649"/>
    <w:rsid w:val="00341411"/>
    <w:rsid w:val="003A3B06"/>
    <w:rsid w:val="003D103B"/>
    <w:rsid w:val="003E74A6"/>
    <w:rsid w:val="00450A3F"/>
    <w:rsid w:val="00522E18"/>
    <w:rsid w:val="0055765D"/>
    <w:rsid w:val="005D6AA2"/>
    <w:rsid w:val="00633904"/>
    <w:rsid w:val="00697C5A"/>
    <w:rsid w:val="007144D2"/>
    <w:rsid w:val="00750BC7"/>
    <w:rsid w:val="00751857"/>
    <w:rsid w:val="00784104"/>
    <w:rsid w:val="00786E05"/>
    <w:rsid w:val="007A5210"/>
    <w:rsid w:val="007E0DD2"/>
    <w:rsid w:val="00874DEC"/>
    <w:rsid w:val="008B6E30"/>
    <w:rsid w:val="008F7721"/>
    <w:rsid w:val="0090001C"/>
    <w:rsid w:val="00932E46"/>
    <w:rsid w:val="00952911"/>
    <w:rsid w:val="009630EB"/>
    <w:rsid w:val="009855FB"/>
    <w:rsid w:val="009A106C"/>
    <w:rsid w:val="009A7CEE"/>
    <w:rsid w:val="00A8062B"/>
    <w:rsid w:val="00A828A0"/>
    <w:rsid w:val="00A928DC"/>
    <w:rsid w:val="00AB6CD3"/>
    <w:rsid w:val="00AE13DA"/>
    <w:rsid w:val="00AF03EF"/>
    <w:rsid w:val="00B1146B"/>
    <w:rsid w:val="00B300B4"/>
    <w:rsid w:val="00B7636A"/>
    <w:rsid w:val="00B943A6"/>
    <w:rsid w:val="00BA4333"/>
    <w:rsid w:val="00BC73C4"/>
    <w:rsid w:val="00BD1908"/>
    <w:rsid w:val="00BD6907"/>
    <w:rsid w:val="00BF3D59"/>
    <w:rsid w:val="00C25FD8"/>
    <w:rsid w:val="00C41636"/>
    <w:rsid w:val="00C455AC"/>
    <w:rsid w:val="00CA5132"/>
    <w:rsid w:val="00CD0D2D"/>
    <w:rsid w:val="00CE4A69"/>
    <w:rsid w:val="00D372AB"/>
    <w:rsid w:val="00D44EA1"/>
    <w:rsid w:val="00DD451E"/>
    <w:rsid w:val="00E250AC"/>
    <w:rsid w:val="00E337B9"/>
    <w:rsid w:val="00E62410"/>
    <w:rsid w:val="00E76295"/>
    <w:rsid w:val="00E80B99"/>
    <w:rsid w:val="00EC6DF8"/>
    <w:rsid w:val="00EF216F"/>
    <w:rsid w:val="00F16019"/>
    <w:rsid w:val="00F1727B"/>
    <w:rsid w:val="00F272D0"/>
    <w:rsid w:val="00F312E0"/>
    <w:rsid w:val="00F523D8"/>
    <w:rsid w:val="00F84B4F"/>
    <w:rsid w:val="00FC1CBA"/>
    <w:rsid w:val="00FD4424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0C018-0953-4060-B9B8-0344D41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60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2652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Usuário do Windows</cp:lastModifiedBy>
  <cp:revision>8</cp:revision>
  <cp:lastPrinted>2018-07-17T18:56:00Z</cp:lastPrinted>
  <dcterms:created xsi:type="dcterms:W3CDTF">2018-07-11T00:42:00Z</dcterms:created>
  <dcterms:modified xsi:type="dcterms:W3CDTF">2018-07-19T18:35:00Z</dcterms:modified>
</cp:coreProperties>
</file>